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B8" w:rsidRDefault="00ED2BB8" w:rsidP="00E073B3">
      <w:pPr>
        <w:spacing w:after="0" w:line="240" w:lineRule="auto"/>
        <w:ind w:left="5664"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листа</w:t>
      </w:r>
    </w:p>
    <w:p w:rsidR="00ED2BB8" w:rsidRDefault="00E073B3" w:rsidP="00E073B3">
      <w:pPr>
        <w:spacing w:after="0" w:line="240" w:lineRule="auto"/>
        <w:ind w:firstLine="11340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28.02.2019 </w:t>
      </w:r>
      <w:r w:rsidR="00ED2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15/07-515</w:t>
      </w:r>
    </w:p>
    <w:p w:rsidR="00ED2BB8" w:rsidRDefault="00ED2BB8" w:rsidP="00E073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BE5C09">
        <w:rPr>
          <w:rFonts w:ascii="Times New Roman" w:eastAsia="Calibri" w:hAnsi="Times New Roman" w:cs="Times New Roman"/>
          <w:sz w:val="32"/>
          <w:szCs w:val="32"/>
          <w:lang w:val="uk-UA"/>
        </w:rPr>
        <w:t>Перелік в</w:t>
      </w:r>
      <w:r w:rsidRPr="00BE5C09">
        <w:rPr>
          <w:rFonts w:ascii="Times New Roman" w:hAnsi="Times New Roman" w:cs="Times New Roman"/>
          <w:sz w:val="32"/>
          <w:szCs w:val="32"/>
          <w:lang w:val="uk-UA"/>
        </w:rPr>
        <w:t xml:space="preserve">иставок та ярмарок у сфері </w:t>
      </w:r>
      <w:r>
        <w:rPr>
          <w:rFonts w:ascii="Times New Roman" w:hAnsi="Times New Roman" w:cs="Times New Roman"/>
          <w:sz w:val="32"/>
          <w:szCs w:val="32"/>
          <w:lang w:val="uk-UA"/>
        </w:rPr>
        <w:t>житлово-комунального господарства</w:t>
      </w:r>
      <w:r w:rsidRPr="00BE5C09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ED2BB8" w:rsidRPr="00BE5C09" w:rsidRDefault="00ED2BB8" w:rsidP="00E073B3">
      <w:pPr>
        <w:spacing w:after="0" w:line="240" w:lineRule="auto"/>
        <w:jc w:val="center"/>
        <w:rPr>
          <w:sz w:val="32"/>
          <w:szCs w:val="32"/>
          <w:lang w:val="uk-UA"/>
        </w:rPr>
      </w:pPr>
      <w:r w:rsidRPr="00BE5C09">
        <w:rPr>
          <w:rFonts w:ascii="Times New Roman" w:hAnsi="Times New Roman" w:cs="Times New Roman"/>
          <w:sz w:val="32"/>
          <w:szCs w:val="32"/>
          <w:lang w:val="uk-UA"/>
        </w:rPr>
        <w:t xml:space="preserve">які проходитимуть </w:t>
      </w:r>
      <w:r w:rsidR="00F22B05" w:rsidRPr="00BE5C09">
        <w:rPr>
          <w:rFonts w:ascii="Times New Roman" w:hAnsi="Times New Roman" w:cs="Times New Roman"/>
          <w:sz w:val="32"/>
          <w:szCs w:val="32"/>
          <w:lang w:val="uk-UA"/>
        </w:rPr>
        <w:t xml:space="preserve">в Україні </w:t>
      </w:r>
      <w:r w:rsidRPr="00BE5C09">
        <w:rPr>
          <w:rFonts w:ascii="Times New Roman" w:hAnsi="Times New Roman" w:cs="Times New Roman"/>
          <w:sz w:val="32"/>
          <w:szCs w:val="32"/>
          <w:lang w:val="uk-UA"/>
        </w:rPr>
        <w:t>у 2019 році</w:t>
      </w:r>
      <w:bookmarkEnd w:id="0"/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4394"/>
        <w:gridCol w:w="5671"/>
      </w:tblGrid>
      <w:tr w:rsidR="002E397C" w:rsidRPr="0065320C" w:rsidTr="00F4398C">
        <w:tc>
          <w:tcPr>
            <w:tcW w:w="1980" w:type="dxa"/>
          </w:tcPr>
          <w:p w:rsidR="002E397C" w:rsidRPr="00A6106E" w:rsidRDefault="002E397C" w:rsidP="002E397C">
            <w:pPr>
              <w:pStyle w:val="3"/>
              <w:jc w:val="center"/>
              <w:rPr>
                <w:b/>
                <w:sz w:val="24"/>
                <w:szCs w:val="24"/>
                <w:lang w:val="uk-UA"/>
              </w:rPr>
            </w:pPr>
            <w:r w:rsidRPr="00A6106E">
              <w:rPr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126" w:type="dxa"/>
          </w:tcPr>
          <w:p w:rsidR="002E397C" w:rsidRPr="00A6106E" w:rsidRDefault="002E397C" w:rsidP="002E397C">
            <w:pPr>
              <w:pStyle w:val="3"/>
              <w:jc w:val="center"/>
              <w:rPr>
                <w:b/>
                <w:sz w:val="24"/>
                <w:szCs w:val="24"/>
                <w:lang w:val="uk-UA"/>
              </w:rPr>
            </w:pPr>
            <w:r w:rsidRPr="00A6106E">
              <w:rPr>
                <w:b/>
                <w:sz w:val="24"/>
                <w:szCs w:val="24"/>
                <w:lang w:val="uk-UA"/>
              </w:rPr>
              <w:t>Місто та місце проведення</w:t>
            </w:r>
          </w:p>
        </w:tc>
        <w:tc>
          <w:tcPr>
            <w:tcW w:w="1701" w:type="dxa"/>
          </w:tcPr>
          <w:p w:rsidR="002E397C" w:rsidRPr="00A6106E" w:rsidRDefault="002E397C" w:rsidP="002E397C">
            <w:pPr>
              <w:pStyle w:val="3"/>
              <w:jc w:val="center"/>
              <w:rPr>
                <w:b/>
                <w:sz w:val="24"/>
                <w:szCs w:val="24"/>
                <w:lang w:val="uk-UA"/>
              </w:rPr>
            </w:pPr>
            <w:r w:rsidRPr="00A6106E">
              <w:rPr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4394" w:type="dxa"/>
          </w:tcPr>
          <w:p w:rsidR="002E397C" w:rsidRPr="00A6106E" w:rsidRDefault="002E397C" w:rsidP="002E397C">
            <w:pPr>
              <w:pStyle w:val="3"/>
              <w:jc w:val="center"/>
              <w:rPr>
                <w:b/>
                <w:sz w:val="24"/>
                <w:szCs w:val="24"/>
                <w:lang w:val="uk-UA"/>
              </w:rPr>
            </w:pPr>
            <w:r w:rsidRPr="00A6106E">
              <w:rPr>
                <w:b/>
                <w:sz w:val="24"/>
                <w:szCs w:val="24"/>
                <w:lang w:val="uk-UA"/>
              </w:rPr>
              <w:t>Організатор заходу та контакти</w:t>
            </w:r>
          </w:p>
        </w:tc>
        <w:tc>
          <w:tcPr>
            <w:tcW w:w="5671" w:type="dxa"/>
          </w:tcPr>
          <w:p w:rsidR="002E397C" w:rsidRPr="00A6106E" w:rsidRDefault="002E397C" w:rsidP="002E397C">
            <w:pPr>
              <w:pStyle w:val="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6106E">
              <w:rPr>
                <w:b/>
                <w:color w:val="000000"/>
                <w:sz w:val="24"/>
                <w:szCs w:val="24"/>
                <w:lang w:val="uk-UA"/>
              </w:rPr>
              <w:t>Спеціалізація заходу</w:t>
            </w:r>
          </w:p>
        </w:tc>
      </w:tr>
      <w:tr w:rsidR="00A84BE6" w:rsidRPr="0065320C" w:rsidTr="00F4398C">
        <w:tc>
          <w:tcPr>
            <w:tcW w:w="1980" w:type="dxa"/>
          </w:tcPr>
          <w:p w:rsidR="00A84BE6" w:rsidRPr="0065320C" w:rsidRDefault="00A84BE6" w:rsidP="00A84BE6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СУЧАСНІСТЬ. ЕНЕРГОЗБЕРЕ</w:t>
            </w:r>
            <w:r w:rsidR="00F4398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ЖЕННЯ. ТЕХНОЛОГІЇ</w:t>
            </w:r>
          </w:p>
        </w:tc>
        <w:tc>
          <w:tcPr>
            <w:tcW w:w="2126" w:type="dxa"/>
          </w:tcPr>
          <w:p w:rsidR="00A84BE6" w:rsidRDefault="00A84BE6" w:rsidP="00A84BE6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Україна, </w:t>
            </w:r>
          </w:p>
          <w:p w:rsidR="00A84BE6" w:rsidRPr="0065320C" w:rsidRDefault="00A84BE6" w:rsidP="00A84BE6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м. Рівне, </w:t>
            </w:r>
          </w:p>
          <w:p w:rsidR="00A84BE6" w:rsidRDefault="00A84BE6" w:rsidP="00A84BE6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вул. </w:t>
            </w:r>
          </w:p>
          <w:p w:rsidR="00A84BE6" w:rsidRPr="0065320C" w:rsidRDefault="00A84BE6" w:rsidP="00A84BE6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Д. Галицького, 27</w:t>
            </w:r>
          </w:p>
        </w:tc>
        <w:tc>
          <w:tcPr>
            <w:tcW w:w="1701" w:type="dxa"/>
          </w:tcPr>
          <w:p w:rsidR="00A84BE6" w:rsidRPr="0065320C" w:rsidRDefault="00A84BE6" w:rsidP="00A84BE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13 – 14 червня</w:t>
            </w:r>
          </w:p>
        </w:tc>
        <w:tc>
          <w:tcPr>
            <w:tcW w:w="4394" w:type="dxa"/>
          </w:tcPr>
          <w:p w:rsidR="00A84BE6" w:rsidRPr="0065320C" w:rsidRDefault="00A84BE6" w:rsidP="00A84BE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Рівненська обласна державна адміністрація,</w:t>
            </w:r>
          </w:p>
          <w:p w:rsidR="00A84BE6" w:rsidRPr="0065320C" w:rsidRDefault="00A84BE6" w:rsidP="00A84BE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м. Рівне, Україна, 33028,</w:t>
            </w:r>
          </w:p>
          <w:p w:rsidR="00A84BE6" w:rsidRPr="0065320C" w:rsidRDefault="00A84BE6" w:rsidP="00A84BE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майдан Просвіти, 1,</w:t>
            </w:r>
          </w:p>
          <w:p w:rsidR="00A84BE6" w:rsidRPr="0065320C" w:rsidRDefault="00A84BE6" w:rsidP="00A84BE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тел.: (0362) 28-88-59, 28-75-98,</w:t>
            </w:r>
          </w:p>
          <w:p w:rsidR="00A84BE6" w:rsidRPr="0065320C" w:rsidRDefault="00A84BE6" w:rsidP="00A84BE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факс: (0362) 26-08-35, 28-99-56,</w:t>
            </w:r>
          </w:p>
          <w:p w:rsidR="00A84BE6" w:rsidRPr="0065320C" w:rsidRDefault="00A84BE6" w:rsidP="00A84BE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е-mail: roda@rv.gov.ua, gujkg@ukr.net, energozb_rivne@ukr.net</w:t>
            </w:r>
          </w:p>
        </w:tc>
        <w:tc>
          <w:tcPr>
            <w:tcW w:w="5671" w:type="dxa"/>
            <w:shd w:val="clear" w:color="auto" w:fill="auto"/>
          </w:tcPr>
          <w:p w:rsidR="00A84BE6" w:rsidRPr="0065320C" w:rsidRDefault="00A84BE6" w:rsidP="00A84BE6">
            <w:pPr>
              <w:pStyle w:val="2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Міжнародна спеціалізована виставка:</w:t>
            </w:r>
            <w:r w:rsidR="006848C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керівники місцевих органів виконавчої влади та самоврядування, установи бюджетної сфери та організації житлово-комунального господарства, голови (члени) ОСББ, ЖБК та населення (приватний сектор), суб’єкти господарювання, підприємства-виробники сучасного енергоефективного обладнання та енергосервісні компанії</w:t>
            </w:r>
          </w:p>
        </w:tc>
      </w:tr>
      <w:tr w:rsidR="00D75006" w:rsidRPr="00F22B05" w:rsidTr="00F4398C">
        <w:tc>
          <w:tcPr>
            <w:tcW w:w="1980" w:type="dxa"/>
          </w:tcPr>
          <w:p w:rsidR="00D75006" w:rsidRPr="0065320C" w:rsidRDefault="00D75006" w:rsidP="00D75006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ВОДА ТА ЕНЕРГІЯ</w:t>
            </w:r>
          </w:p>
        </w:tc>
        <w:tc>
          <w:tcPr>
            <w:tcW w:w="2126" w:type="dxa"/>
          </w:tcPr>
          <w:p w:rsidR="006F1509" w:rsidRDefault="00D75006" w:rsidP="00D75006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Україна,</w:t>
            </w:r>
          </w:p>
          <w:p w:rsidR="00D75006" w:rsidRPr="0065320C" w:rsidRDefault="00D75006" w:rsidP="00D75006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м. Львів, </w:t>
            </w:r>
          </w:p>
          <w:p w:rsidR="00D75006" w:rsidRPr="0065320C" w:rsidRDefault="00D75006" w:rsidP="00D75006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вул. Стрийська, 199, стадіон “Арена Львів”</w:t>
            </w:r>
          </w:p>
        </w:tc>
        <w:tc>
          <w:tcPr>
            <w:tcW w:w="1701" w:type="dxa"/>
          </w:tcPr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серпень –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вересень (уточнюється)</w:t>
            </w:r>
          </w:p>
        </w:tc>
        <w:tc>
          <w:tcPr>
            <w:tcW w:w="4394" w:type="dxa"/>
          </w:tcPr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Українська асоціація підприємств водопровідно-каналізаційного господарства “Укрводоканалекологія”,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м. Київ, Україна, 03035,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вул. Механізаторів, 10,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тел./факс: (044) 244-00-28,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e-mail: </w:t>
            </w:r>
            <w:hyperlink r:id="rId8" w:history="1">
              <w:r w:rsidRPr="0065320C">
                <w:rPr>
                  <w:rStyle w:val="a4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ukrvodokanal@ukr.net</w:t>
              </w:r>
            </w:hyperlink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:rsidR="006F1509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Департамент екології та 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природних ресурсів 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Львівської обласної державної адміністрації,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м. Львів, Україна, 79026,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вул. Стрийська, 98,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тел./факс: (032) 238-73-83,</w:t>
            </w:r>
          </w:p>
          <w:p w:rsidR="00D75006" w:rsidRPr="0065320C" w:rsidRDefault="00D75006" w:rsidP="00D75006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e-mail: </w:t>
            </w:r>
            <w:hyperlink r:id="rId9" w:history="1">
              <w:r w:rsidRPr="0065320C">
                <w:rPr>
                  <w:rStyle w:val="a4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envir@loda.gov.ua</w:t>
              </w:r>
            </w:hyperlink>
          </w:p>
        </w:tc>
        <w:tc>
          <w:tcPr>
            <w:tcW w:w="5671" w:type="dxa"/>
            <w:shd w:val="clear" w:color="auto" w:fill="auto"/>
          </w:tcPr>
          <w:p w:rsidR="00D75006" w:rsidRPr="0065320C" w:rsidRDefault="00D75006" w:rsidP="00D75006">
            <w:pPr>
              <w:pStyle w:val="2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 рамках Форуму триватиме Виставка Інноваційних Технологій Water Pro, до участі у якій залучені підприємства і компанії, виробники і постачальники обладнання та устаткування для очищення природних і стічних вод, переробки та сортування відходів, засоби автоматизації технологічних процесів, економії енергоресурсів, транспортування води, новітніх (зелених) рішень для промисловості та домогосподарства</w:t>
            </w:r>
          </w:p>
        </w:tc>
      </w:tr>
      <w:tr w:rsidR="004227B0" w:rsidRPr="00F22B05" w:rsidTr="00F4398C">
        <w:tc>
          <w:tcPr>
            <w:tcW w:w="1980" w:type="dxa"/>
          </w:tcPr>
          <w:p w:rsidR="004227B0" w:rsidRPr="0065320C" w:rsidRDefault="004227B0" w:rsidP="004227B0">
            <w:pPr>
              <w:pStyle w:val="2"/>
              <w:rPr>
                <w:rStyle w:val="a5"/>
                <w:rFonts w:ascii="Times New Roman" w:hAnsi="Times New Roman"/>
                <w:b w:val="0"/>
                <w:noProof/>
                <w:sz w:val="24"/>
                <w:szCs w:val="24"/>
                <w:lang w:val="uk-UA"/>
              </w:rPr>
            </w:pPr>
            <w:r w:rsidRPr="0065320C">
              <w:rPr>
                <w:rStyle w:val="a5"/>
                <w:rFonts w:ascii="Times New Roman" w:hAnsi="Times New Roman"/>
                <w:b w:val="0"/>
                <w:noProof/>
                <w:sz w:val="24"/>
                <w:szCs w:val="24"/>
                <w:lang w:val="uk-UA"/>
              </w:rPr>
              <w:t>ТЕХНОЛОГІЇ ЗАХИСТУ</w:t>
            </w:r>
          </w:p>
        </w:tc>
        <w:tc>
          <w:tcPr>
            <w:tcW w:w="2126" w:type="dxa"/>
          </w:tcPr>
          <w:p w:rsidR="004227B0" w:rsidRDefault="004227B0" w:rsidP="004227B0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Україна, 02002,</w:t>
            </w:r>
          </w:p>
          <w:p w:rsidR="004227B0" w:rsidRPr="0065320C" w:rsidRDefault="004227B0" w:rsidP="004227B0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м. Київ,</w:t>
            </w:r>
          </w:p>
          <w:p w:rsidR="004227B0" w:rsidRPr="0065320C" w:rsidRDefault="004227B0" w:rsidP="004227B0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Броварський проспект, 15,</w:t>
            </w:r>
          </w:p>
          <w:p w:rsidR="004227B0" w:rsidRPr="0065320C" w:rsidRDefault="004227B0" w:rsidP="004227B0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виставковий центр</w:t>
            </w:r>
          </w:p>
        </w:tc>
        <w:tc>
          <w:tcPr>
            <w:tcW w:w="1701" w:type="dxa"/>
          </w:tcPr>
          <w:p w:rsidR="004227B0" w:rsidRPr="0065320C" w:rsidRDefault="004227B0" w:rsidP="004227B0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08 – 11 жовтня</w:t>
            </w:r>
          </w:p>
        </w:tc>
        <w:tc>
          <w:tcPr>
            <w:tcW w:w="4394" w:type="dxa"/>
          </w:tcPr>
          <w:p w:rsidR="004227B0" w:rsidRPr="0065320C" w:rsidRDefault="004227B0" w:rsidP="004227B0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ТОВ “Міжнародний виставковий центр”, м. Київ, Україна, 02002,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Броварський просп., 15, </w:t>
            </w:r>
          </w:p>
          <w:p w:rsidR="004227B0" w:rsidRPr="0065320C" w:rsidRDefault="004227B0" w:rsidP="004227B0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тел./факс: (044) 201-11-64,</w:t>
            </w:r>
          </w:p>
          <w:p w:rsidR="004227B0" w:rsidRPr="0065320C" w:rsidRDefault="009075AA" w:rsidP="004227B0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hyperlink r:id="rId10" w:history="1">
              <w:r w:rsidR="004227B0" w:rsidRPr="0065320C">
                <w:rPr>
                  <w:rStyle w:val="a4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http://mvc-expo.com.ua/</w:t>
              </w:r>
            </w:hyperlink>
          </w:p>
          <w:p w:rsidR="004227B0" w:rsidRPr="0065320C" w:rsidRDefault="009075AA" w:rsidP="004227B0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hyperlink r:id="rId11" w:history="1">
              <w:r w:rsidR="004227B0" w:rsidRPr="0065320C">
                <w:rPr>
                  <w:rStyle w:val="a4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http://iec-expo.com.ua</w:t>
              </w:r>
            </w:hyperlink>
          </w:p>
          <w:p w:rsidR="004227B0" w:rsidRPr="0065320C" w:rsidRDefault="004227B0" w:rsidP="004227B0">
            <w:pPr>
              <w:pStyle w:val="2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е-mail: </w:t>
            </w:r>
            <w:hyperlink r:id="rId12" w:history="1">
              <w:r w:rsidRPr="0065320C">
                <w:rPr>
                  <w:rStyle w:val="a4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protech@iec-expo.com.ua</w:t>
              </w:r>
            </w:hyperlink>
          </w:p>
        </w:tc>
        <w:tc>
          <w:tcPr>
            <w:tcW w:w="5671" w:type="dxa"/>
            <w:shd w:val="clear" w:color="auto" w:fill="auto"/>
          </w:tcPr>
          <w:p w:rsidR="004227B0" w:rsidRPr="0065320C" w:rsidRDefault="004227B0" w:rsidP="004227B0">
            <w:pPr>
              <w:pStyle w:val="2"/>
              <w:jc w:val="both"/>
              <w:rPr>
                <w:rStyle w:val="a5"/>
                <w:rFonts w:ascii="Times New Roman" w:hAnsi="Times New Roman"/>
                <w:b w:val="0"/>
                <w:noProof/>
                <w:sz w:val="24"/>
                <w:szCs w:val="24"/>
                <w:lang w:val="uk-UA"/>
              </w:rPr>
            </w:pPr>
            <w:r w:rsidRPr="0065320C">
              <w:rPr>
                <w:rStyle w:val="a5"/>
                <w:rFonts w:ascii="Times New Roman" w:hAnsi="Times New Roman"/>
                <w:b w:val="0"/>
                <w:noProof/>
                <w:sz w:val="24"/>
                <w:szCs w:val="24"/>
                <w:lang w:val="uk-UA"/>
              </w:rPr>
              <w:t>Міжнародна спеціалізована виставка:</w:t>
            </w:r>
          </w:p>
          <w:p w:rsidR="004227B0" w:rsidRPr="0065320C" w:rsidRDefault="004227B0" w:rsidP="004227B0">
            <w:pPr>
              <w:pStyle w:val="2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5320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техногенна та пожежна безпека, захист від катастроф природного характеру, ліквідація їх наслідків; пошукова та аварійно-рятувальна діяльність; технології пожежної безпеки; евакуація і рятування людей при пожежах; промислова безпека; ядерна і радіаційна безпека; екологічна безпека</w:t>
            </w:r>
          </w:p>
        </w:tc>
      </w:tr>
    </w:tbl>
    <w:p w:rsidR="002E397C" w:rsidRPr="0065320C" w:rsidRDefault="002E397C" w:rsidP="006A503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E397C" w:rsidRPr="0065320C" w:rsidSect="00ED2BB8">
      <w:headerReference w:type="default" r:id="rId13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AA" w:rsidRDefault="009075AA" w:rsidP="00ED2BB8">
      <w:pPr>
        <w:spacing w:after="0" w:line="240" w:lineRule="auto"/>
      </w:pPr>
      <w:r>
        <w:separator/>
      </w:r>
    </w:p>
  </w:endnote>
  <w:endnote w:type="continuationSeparator" w:id="0">
    <w:p w:rsidR="009075AA" w:rsidRDefault="009075AA" w:rsidP="00ED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AA" w:rsidRDefault="009075AA" w:rsidP="00ED2BB8">
      <w:pPr>
        <w:spacing w:after="0" w:line="240" w:lineRule="auto"/>
      </w:pPr>
      <w:r>
        <w:separator/>
      </w:r>
    </w:p>
  </w:footnote>
  <w:footnote w:type="continuationSeparator" w:id="0">
    <w:p w:rsidR="009075AA" w:rsidRDefault="009075AA" w:rsidP="00ED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204508"/>
      <w:docPartObj>
        <w:docPartGallery w:val="Page Numbers (Top of Page)"/>
        <w:docPartUnique/>
      </w:docPartObj>
    </w:sdtPr>
    <w:sdtEndPr/>
    <w:sdtContent>
      <w:p w:rsidR="00ED2BB8" w:rsidRDefault="00ED2B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3B3">
          <w:rPr>
            <w:noProof/>
          </w:rPr>
          <w:t>2</w:t>
        </w:r>
        <w:r>
          <w:fldChar w:fldCharType="end"/>
        </w:r>
      </w:p>
    </w:sdtContent>
  </w:sdt>
  <w:p w:rsidR="00ED2BB8" w:rsidRDefault="00ED2B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76FCD"/>
    <w:multiLevelType w:val="hybridMultilevel"/>
    <w:tmpl w:val="F33A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EA"/>
    <w:rsid w:val="000230F3"/>
    <w:rsid w:val="00023B6A"/>
    <w:rsid w:val="00035A22"/>
    <w:rsid w:val="00041A08"/>
    <w:rsid w:val="000538AE"/>
    <w:rsid w:val="00074CA3"/>
    <w:rsid w:val="000A0C75"/>
    <w:rsid w:val="000A4F23"/>
    <w:rsid w:val="000A7E85"/>
    <w:rsid w:val="000E3B49"/>
    <w:rsid w:val="000F52C3"/>
    <w:rsid w:val="00101932"/>
    <w:rsid w:val="00106FE6"/>
    <w:rsid w:val="0012221F"/>
    <w:rsid w:val="00162F0E"/>
    <w:rsid w:val="00183800"/>
    <w:rsid w:val="0019192C"/>
    <w:rsid w:val="001A520D"/>
    <w:rsid w:val="001C14D0"/>
    <w:rsid w:val="001D4249"/>
    <w:rsid w:val="001E2883"/>
    <w:rsid w:val="001F784E"/>
    <w:rsid w:val="00200FA0"/>
    <w:rsid w:val="00216DA8"/>
    <w:rsid w:val="00236FDA"/>
    <w:rsid w:val="00255293"/>
    <w:rsid w:val="00273E7B"/>
    <w:rsid w:val="002753C9"/>
    <w:rsid w:val="00284C26"/>
    <w:rsid w:val="002A0AB2"/>
    <w:rsid w:val="002E397C"/>
    <w:rsid w:val="00307213"/>
    <w:rsid w:val="00315038"/>
    <w:rsid w:val="0035496E"/>
    <w:rsid w:val="00364581"/>
    <w:rsid w:val="00367D1E"/>
    <w:rsid w:val="00367E26"/>
    <w:rsid w:val="003728AF"/>
    <w:rsid w:val="00372B16"/>
    <w:rsid w:val="00397143"/>
    <w:rsid w:val="003A3137"/>
    <w:rsid w:val="003D626D"/>
    <w:rsid w:val="003E6C09"/>
    <w:rsid w:val="00414DED"/>
    <w:rsid w:val="004227B0"/>
    <w:rsid w:val="0042319E"/>
    <w:rsid w:val="00451FE4"/>
    <w:rsid w:val="00456762"/>
    <w:rsid w:val="00485D84"/>
    <w:rsid w:val="00497BB0"/>
    <w:rsid w:val="004A711E"/>
    <w:rsid w:val="004E3B3C"/>
    <w:rsid w:val="004F1E41"/>
    <w:rsid w:val="004F66DB"/>
    <w:rsid w:val="00516315"/>
    <w:rsid w:val="00534F93"/>
    <w:rsid w:val="00537531"/>
    <w:rsid w:val="00542884"/>
    <w:rsid w:val="00550D96"/>
    <w:rsid w:val="00583C1C"/>
    <w:rsid w:val="005949A5"/>
    <w:rsid w:val="00595296"/>
    <w:rsid w:val="005B1879"/>
    <w:rsid w:val="005C59E4"/>
    <w:rsid w:val="005C5F8D"/>
    <w:rsid w:val="005D31C3"/>
    <w:rsid w:val="005E60D0"/>
    <w:rsid w:val="005F10D1"/>
    <w:rsid w:val="005F32E7"/>
    <w:rsid w:val="00601C7A"/>
    <w:rsid w:val="006122FB"/>
    <w:rsid w:val="006162B9"/>
    <w:rsid w:val="00623AE0"/>
    <w:rsid w:val="00633C31"/>
    <w:rsid w:val="006351A7"/>
    <w:rsid w:val="00651012"/>
    <w:rsid w:val="0065320C"/>
    <w:rsid w:val="00680F14"/>
    <w:rsid w:val="006848C2"/>
    <w:rsid w:val="00686CC2"/>
    <w:rsid w:val="00686FE7"/>
    <w:rsid w:val="006A5035"/>
    <w:rsid w:val="006D4E18"/>
    <w:rsid w:val="006D5E8E"/>
    <w:rsid w:val="006F0F12"/>
    <w:rsid w:val="006F1509"/>
    <w:rsid w:val="00714E0E"/>
    <w:rsid w:val="00722258"/>
    <w:rsid w:val="00730CEA"/>
    <w:rsid w:val="00733D63"/>
    <w:rsid w:val="0075116E"/>
    <w:rsid w:val="00756075"/>
    <w:rsid w:val="00756A15"/>
    <w:rsid w:val="00760244"/>
    <w:rsid w:val="00763101"/>
    <w:rsid w:val="007728EE"/>
    <w:rsid w:val="00776376"/>
    <w:rsid w:val="007A0B53"/>
    <w:rsid w:val="007A33E0"/>
    <w:rsid w:val="00824E9F"/>
    <w:rsid w:val="00854999"/>
    <w:rsid w:val="00885792"/>
    <w:rsid w:val="008B166B"/>
    <w:rsid w:val="008D7CA3"/>
    <w:rsid w:val="008E3A99"/>
    <w:rsid w:val="008F2824"/>
    <w:rsid w:val="008F37BE"/>
    <w:rsid w:val="009073A0"/>
    <w:rsid w:val="009075AA"/>
    <w:rsid w:val="00907649"/>
    <w:rsid w:val="009164B6"/>
    <w:rsid w:val="00930CAF"/>
    <w:rsid w:val="00930D2D"/>
    <w:rsid w:val="00962B32"/>
    <w:rsid w:val="00977E0B"/>
    <w:rsid w:val="009839D2"/>
    <w:rsid w:val="00987826"/>
    <w:rsid w:val="00992298"/>
    <w:rsid w:val="009938B5"/>
    <w:rsid w:val="009B567E"/>
    <w:rsid w:val="009E4300"/>
    <w:rsid w:val="00A03476"/>
    <w:rsid w:val="00A06737"/>
    <w:rsid w:val="00A13CBD"/>
    <w:rsid w:val="00A2177F"/>
    <w:rsid w:val="00A40652"/>
    <w:rsid w:val="00A565AF"/>
    <w:rsid w:val="00A6106E"/>
    <w:rsid w:val="00A71CFB"/>
    <w:rsid w:val="00A84BE6"/>
    <w:rsid w:val="00AF1CCE"/>
    <w:rsid w:val="00B1251F"/>
    <w:rsid w:val="00B13F3A"/>
    <w:rsid w:val="00B22DF8"/>
    <w:rsid w:val="00B4287A"/>
    <w:rsid w:val="00B57E90"/>
    <w:rsid w:val="00B7223D"/>
    <w:rsid w:val="00B84FFF"/>
    <w:rsid w:val="00BB313B"/>
    <w:rsid w:val="00BF6EED"/>
    <w:rsid w:val="00C06564"/>
    <w:rsid w:val="00C4696E"/>
    <w:rsid w:val="00C6211B"/>
    <w:rsid w:val="00C92012"/>
    <w:rsid w:val="00CB1D05"/>
    <w:rsid w:val="00CC1BEB"/>
    <w:rsid w:val="00CD5421"/>
    <w:rsid w:val="00CF1465"/>
    <w:rsid w:val="00D15880"/>
    <w:rsid w:val="00D2051D"/>
    <w:rsid w:val="00D24289"/>
    <w:rsid w:val="00D31E4E"/>
    <w:rsid w:val="00D3200B"/>
    <w:rsid w:val="00D62F31"/>
    <w:rsid w:val="00D75006"/>
    <w:rsid w:val="00D872FE"/>
    <w:rsid w:val="00DE4854"/>
    <w:rsid w:val="00E06A93"/>
    <w:rsid w:val="00E073B3"/>
    <w:rsid w:val="00E241A0"/>
    <w:rsid w:val="00E24958"/>
    <w:rsid w:val="00E77BD1"/>
    <w:rsid w:val="00E806A2"/>
    <w:rsid w:val="00E849A2"/>
    <w:rsid w:val="00EA3DC6"/>
    <w:rsid w:val="00EA6E75"/>
    <w:rsid w:val="00EB1983"/>
    <w:rsid w:val="00ED2BB8"/>
    <w:rsid w:val="00ED7F25"/>
    <w:rsid w:val="00EE331C"/>
    <w:rsid w:val="00F06913"/>
    <w:rsid w:val="00F22B05"/>
    <w:rsid w:val="00F26264"/>
    <w:rsid w:val="00F40529"/>
    <w:rsid w:val="00F40898"/>
    <w:rsid w:val="00F4398C"/>
    <w:rsid w:val="00F57812"/>
    <w:rsid w:val="00F80154"/>
    <w:rsid w:val="00FD7004"/>
    <w:rsid w:val="00FE0493"/>
    <w:rsid w:val="00FF33B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29580-EE4F-46A7-A324-485F7A49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730C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730C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730CEA"/>
    <w:rPr>
      <w:rFonts w:cs="Times New Roman"/>
      <w:color w:val="0563C1"/>
      <w:u w:val="single"/>
    </w:rPr>
  </w:style>
  <w:style w:type="character" w:styleId="a5">
    <w:name w:val="Strong"/>
    <w:uiPriority w:val="99"/>
    <w:qFormat/>
    <w:rsid w:val="00730CEA"/>
    <w:rPr>
      <w:b/>
    </w:rPr>
  </w:style>
  <w:style w:type="character" w:customStyle="1" w:styleId="docdata">
    <w:name w:val="docdata"/>
    <w:aliases w:val="docy,v5,1535,baiaagaaboqcaaadoaqaaavgbaaaaaaaaaaaaaaaaaaaaaaaaaaaaaaaaaaaaaaaaaaaaaaaaaaaaaaaaaaaaaaaaaaaaaaaaaaaaaaaaaaaaaaaaaaaaaaaaaaaaaaaaaaaaaaaaaaaaaaaaaaaaaaaaaaaaaaaaaaaaaaaaaaaaaaaaaaaaaaaaaaaaaaaaaaaaaaaaaaaaaaaaaaaaaaaaaaaaaaaaaaaaaa"/>
    <w:rsid w:val="00730CEA"/>
    <w:rPr>
      <w:rFonts w:ascii="Times New Roman" w:hAnsi="Times New Roman" w:cs="Times New Roman" w:hint="default"/>
    </w:rPr>
  </w:style>
  <w:style w:type="paragraph" w:customStyle="1" w:styleId="2">
    <w:name w:val="Без интервала2"/>
    <w:rsid w:val="00730C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Без інтервалів1"/>
    <w:rsid w:val="00730CE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730C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hps">
    <w:name w:val="hps"/>
    <w:rsid w:val="00730CEA"/>
    <w:rPr>
      <w:rFonts w:cs="Times New Roman"/>
    </w:rPr>
  </w:style>
  <w:style w:type="character" w:customStyle="1" w:styleId="FontStyle15">
    <w:name w:val="Font Style15"/>
    <w:rsid w:val="00730CEA"/>
    <w:rPr>
      <w:rFonts w:ascii="Times New Roman" w:hAnsi="Times New Roman" w:cs="Times New Roman" w:hint="default"/>
      <w:b/>
      <w:bCs w:val="0"/>
      <w:sz w:val="26"/>
    </w:rPr>
  </w:style>
  <w:style w:type="paragraph" w:customStyle="1" w:styleId="3">
    <w:name w:val="Без интервала3"/>
    <w:rsid w:val="00D62F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D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BB8"/>
  </w:style>
  <w:style w:type="paragraph" w:styleId="a9">
    <w:name w:val="footer"/>
    <w:basedOn w:val="a"/>
    <w:link w:val="aa"/>
    <w:uiPriority w:val="99"/>
    <w:unhideWhenUsed/>
    <w:rsid w:val="00ED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vodokana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h@iec-expo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c-expo.com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vc-expo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vir@lo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3C3E-0D9C-44FC-824C-737C802F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Беликова</dc:creator>
  <cp:keywords/>
  <dc:description/>
  <cp:lastModifiedBy>User</cp:lastModifiedBy>
  <cp:revision>2</cp:revision>
  <dcterms:created xsi:type="dcterms:W3CDTF">2019-03-04T13:23:00Z</dcterms:created>
  <dcterms:modified xsi:type="dcterms:W3CDTF">2019-03-04T13:23:00Z</dcterms:modified>
</cp:coreProperties>
</file>