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5E" w:rsidRPr="000174FC" w:rsidRDefault="0080705E" w:rsidP="00067699">
      <w:pPr>
        <w:spacing w:after="0" w:line="240" w:lineRule="auto"/>
        <w:jc w:val="center"/>
        <w:rPr>
          <w:rFonts w:ascii="Times New Roman" w:hAnsi="Times New Roman"/>
          <w:b/>
          <w:color w:val="333333"/>
          <w:lang w:val="uk-UA" w:eastAsia="ru-RU"/>
        </w:rPr>
      </w:pPr>
      <w:r>
        <w:rPr>
          <w:rFonts w:ascii="Times New Roman" w:hAnsi="Times New Roman"/>
          <w:b/>
          <w:color w:val="333333"/>
          <w:lang w:val="uk-UA" w:eastAsia="ru-RU"/>
        </w:rPr>
        <w:t>С</w:t>
      </w:r>
      <w:r w:rsidRPr="000174FC">
        <w:rPr>
          <w:rFonts w:ascii="Times New Roman" w:hAnsi="Times New Roman"/>
          <w:b/>
          <w:color w:val="333333"/>
          <w:lang w:val="uk-UA" w:eastAsia="ru-RU"/>
        </w:rPr>
        <w:t xml:space="preserve">трахувальниками сплачено </w:t>
      </w:r>
      <w:r>
        <w:rPr>
          <w:rFonts w:ascii="Times New Roman" w:hAnsi="Times New Roman"/>
          <w:b/>
          <w:color w:val="333333"/>
          <w:lang w:val="uk-UA" w:eastAsia="ru-RU"/>
        </w:rPr>
        <w:t>понад</w:t>
      </w:r>
      <w:r w:rsidRPr="000174FC">
        <w:rPr>
          <w:rFonts w:ascii="Times New Roman" w:hAnsi="Times New Roman"/>
          <w:b/>
          <w:color w:val="333333"/>
          <w:lang w:val="uk-UA" w:eastAsia="ru-RU"/>
        </w:rPr>
        <w:t xml:space="preserve"> </w:t>
      </w:r>
      <w:r>
        <w:rPr>
          <w:rFonts w:ascii="Times New Roman" w:hAnsi="Times New Roman"/>
          <w:b/>
          <w:color w:val="333333"/>
          <w:lang w:val="en-US" w:eastAsia="ru-RU"/>
        </w:rPr>
        <w:t>8</w:t>
      </w:r>
      <w:r>
        <w:rPr>
          <w:rFonts w:ascii="Times New Roman" w:hAnsi="Times New Roman"/>
          <w:b/>
          <w:color w:val="333333"/>
          <w:lang w:val="uk-UA" w:eastAsia="ru-RU"/>
        </w:rPr>
        <w:t>0</w:t>
      </w:r>
      <w:r w:rsidRPr="000174FC">
        <w:rPr>
          <w:rFonts w:ascii="Times New Roman" w:hAnsi="Times New Roman"/>
          <w:b/>
          <w:color w:val="333333"/>
          <w:lang w:val="uk-UA" w:eastAsia="ru-RU"/>
        </w:rPr>
        <w:t xml:space="preserve"> мільйон</w:t>
      </w:r>
      <w:r>
        <w:rPr>
          <w:rFonts w:ascii="Times New Roman" w:hAnsi="Times New Roman"/>
          <w:b/>
          <w:color w:val="333333"/>
          <w:lang w:val="uk-UA" w:eastAsia="ru-RU"/>
        </w:rPr>
        <w:t>ів</w:t>
      </w:r>
      <w:r w:rsidRPr="000174FC">
        <w:rPr>
          <w:rFonts w:ascii="Times New Roman" w:hAnsi="Times New Roman"/>
          <w:b/>
          <w:color w:val="333333"/>
          <w:lang w:val="uk-UA" w:eastAsia="ru-RU"/>
        </w:rPr>
        <w:t xml:space="preserve"> гривень єдиного внеску</w:t>
      </w:r>
    </w:p>
    <w:p w:rsidR="0080705E" w:rsidRPr="009F7248" w:rsidRDefault="0080705E" w:rsidP="000C1F59">
      <w:pPr>
        <w:tabs>
          <w:tab w:val="left" w:pos="720"/>
        </w:tabs>
        <w:spacing w:after="0" w:line="240" w:lineRule="auto"/>
        <w:jc w:val="both"/>
        <w:rPr>
          <w:rFonts w:ascii="Times New Roman" w:hAnsi="Times New Roman"/>
          <w:b/>
          <w:color w:val="333333"/>
          <w:sz w:val="24"/>
          <w:szCs w:val="24"/>
          <w:lang w:val="uk-UA"/>
        </w:rPr>
      </w:pPr>
    </w:p>
    <w:p w:rsidR="0080705E" w:rsidRPr="00F34A09" w:rsidRDefault="0080705E" w:rsidP="00B57A51">
      <w:pPr>
        <w:pStyle w:val="NormalWeb"/>
        <w:shd w:val="clear" w:color="auto" w:fill="FFFFFF"/>
        <w:spacing w:before="0" w:beforeAutospacing="0" w:after="0" w:afterAutospacing="0"/>
        <w:ind w:firstLine="540"/>
        <w:jc w:val="both"/>
        <w:rPr>
          <w:rFonts w:ascii="Times New Roman" w:hAnsi="Times New Roman"/>
          <w:color w:val="333333"/>
          <w:sz w:val="22"/>
          <w:szCs w:val="22"/>
        </w:rPr>
      </w:pPr>
      <w:r w:rsidRPr="00F34A09">
        <w:rPr>
          <w:rFonts w:ascii="Times New Roman" w:hAnsi="Times New Roman"/>
          <w:color w:val="333333"/>
          <w:sz w:val="22"/>
          <w:szCs w:val="22"/>
          <w:lang w:val="uk-UA"/>
        </w:rPr>
        <w:t>Упродовж січня-</w:t>
      </w:r>
      <w:r w:rsidRPr="00F34A09">
        <w:rPr>
          <w:rFonts w:ascii="Times New Roman" w:hAnsi="Times New Roman"/>
          <w:color w:val="333333"/>
          <w:sz w:val="22"/>
          <w:szCs w:val="22"/>
          <w:lang w:val="en-US"/>
        </w:rPr>
        <w:t>лютого</w:t>
      </w:r>
      <w:r w:rsidRPr="00F34A09">
        <w:rPr>
          <w:rFonts w:ascii="Times New Roman" w:hAnsi="Times New Roman"/>
          <w:color w:val="333333"/>
          <w:sz w:val="22"/>
          <w:szCs w:val="22"/>
          <w:lang w:val="uk-UA"/>
        </w:rPr>
        <w:t xml:space="preserve"> 2021 року платниками податків Старобільського,            Новоайдарського, Новопсковського та Марківського районів сплачено 80,4 мільйонів гривень єдиного внеску на загальнообов’язкове д</w:t>
      </w:r>
      <w:r>
        <w:rPr>
          <w:rFonts w:ascii="Times New Roman" w:hAnsi="Times New Roman"/>
          <w:color w:val="333333"/>
          <w:sz w:val="22"/>
          <w:szCs w:val="22"/>
          <w:lang w:val="uk-UA"/>
        </w:rPr>
        <w:t>ержавне соціальне страхування.</w:t>
      </w:r>
    </w:p>
    <w:p w:rsidR="0080705E" w:rsidRDefault="0080705E" w:rsidP="00B57A51">
      <w:pPr>
        <w:pStyle w:val="NormalWeb"/>
        <w:shd w:val="clear" w:color="auto" w:fill="FFFFFF"/>
        <w:spacing w:before="0" w:beforeAutospacing="0" w:after="0" w:afterAutospacing="0"/>
        <w:ind w:firstLine="540"/>
        <w:jc w:val="both"/>
        <w:rPr>
          <w:rFonts w:ascii="Times New Roman" w:hAnsi="Times New Roman"/>
          <w:color w:val="333333"/>
          <w:sz w:val="22"/>
          <w:szCs w:val="22"/>
          <w:lang w:val="en-US"/>
        </w:rPr>
      </w:pPr>
      <w:r>
        <w:rPr>
          <w:rFonts w:ascii="Times New Roman" w:hAnsi="Times New Roman"/>
          <w:color w:val="333333"/>
          <w:sz w:val="22"/>
          <w:szCs w:val="22"/>
          <w:lang w:val="uk-UA"/>
        </w:rPr>
        <w:t>Так</w:t>
      </w:r>
      <w:r w:rsidRPr="00F34A09">
        <w:rPr>
          <w:rFonts w:ascii="Times New Roman" w:hAnsi="Times New Roman"/>
          <w:color w:val="333333"/>
          <w:sz w:val="22"/>
          <w:szCs w:val="22"/>
          <w:lang w:val="uk-UA"/>
        </w:rPr>
        <w:t xml:space="preserve"> суб'єкти господарювання Старобільського району сплатили 36,3 млн грн, Новоайдарського району – 20,3 млн грн, Новопсковського району – 14,4 млн </w:t>
      </w:r>
      <w:r>
        <w:rPr>
          <w:rFonts w:ascii="Times New Roman" w:hAnsi="Times New Roman"/>
          <w:color w:val="333333"/>
          <w:sz w:val="22"/>
          <w:szCs w:val="22"/>
          <w:lang w:val="uk-UA"/>
        </w:rPr>
        <w:t>грн. та</w:t>
      </w:r>
      <w:r w:rsidRPr="00F34A09">
        <w:rPr>
          <w:rFonts w:ascii="Times New Roman" w:hAnsi="Times New Roman"/>
          <w:color w:val="333333"/>
          <w:sz w:val="22"/>
          <w:szCs w:val="22"/>
          <w:lang w:val="uk-UA"/>
        </w:rPr>
        <w:t xml:space="preserve"> Марківського району – 9,4 млн гривень.</w:t>
      </w:r>
    </w:p>
    <w:p w:rsidR="0080705E" w:rsidRPr="00B57A51" w:rsidRDefault="0080705E" w:rsidP="00B57A51">
      <w:pPr>
        <w:ind w:firstLine="540"/>
        <w:jc w:val="both"/>
        <w:rPr>
          <w:rFonts w:ascii="Times New Roman" w:hAnsi="Times New Roman"/>
        </w:rPr>
      </w:pPr>
      <w:r w:rsidRPr="00B57A51">
        <w:rPr>
          <w:rFonts w:ascii="Times New Roman" w:hAnsi="Times New Roman"/>
          <w:color w:val="333333"/>
          <w:shd w:val="clear" w:color="auto" w:fill="FFFFFF"/>
          <w:lang w:val="uk-UA"/>
        </w:rPr>
        <w:t>Звертаємо увагу</w:t>
      </w:r>
      <w:r>
        <w:rPr>
          <w:rFonts w:ascii="Times New Roman" w:hAnsi="Times New Roman"/>
          <w:color w:val="333333"/>
          <w:shd w:val="clear" w:color="auto" w:fill="FFFFFF"/>
          <w:lang w:val="uk-UA"/>
        </w:rPr>
        <w:t xml:space="preserve"> </w:t>
      </w:r>
      <w:r>
        <w:rPr>
          <w:rFonts w:ascii="Times New Roman" w:hAnsi="Times New Roman"/>
          <w:color w:val="333333"/>
          <w:lang w:val="uk-UA"/>
        </w:rPr>
        <w:t>суб'єктів</w:t>
      </w:r>
      <w:r w:rsidRPr="00F34A09">
        <w:rPr>
          <w:rFonts w:ascii="Times New Roman" w:hAnsi="Times New Roman"/>
          <w:color w:val="333333"/>
          <w:lang w:val="uk-UA"/>
        </w:rPr>
        <w:t xml:space="preserve"> господарювання</w:t>
      </w:r>
      <w:r w:rsidRPr="00B57A51">
        <w:rPr>
          <w:rFonts w:ascii="Times New Roman" w:hAnsi="Times New Roman"/>
          <w:color w:val="333333"/>
          <w:shd w:val="clear" w:color="auto" w:fill="FFFFFF"/>
          <w:lang w:val="uk-UA"/>
        </w:rPr>
        <w:t xml:space="preserve">, що </w:t>
      </w:r>
      <w:r>
        <w:rPr>
          <w:rFonts w:ascii="Times New Roman" w:hAnsi="Times New Roman"/>
          <w:color w:val="333333"/>
          <w:shd w:val="clear" w:color="auto" w:fill="FFFFFF"/>
          <w:lang w:val="uk-UA"/>
        </w:rPr>
        <w:t>с</w:t>
      </w:r>
      <w:r w:rsidRPr="00B57A51">
        <w:rPr>
          <w:rFonts w:ascii="Times New Roman" w:hAnsi="Times New Roman"/>
          <w:color w:val="333333"/>
          <w:shd w:val="clear" w:color="auto" w:fill="FFFFFF"/>
        </w:rPr>
        <w:t>плата єдиного внеску гарантує право на соціальний захист. Зокрема, громадяни мають можливість отримувати захищені соціальні гарантії для кожного на випадок безробіття, нещасних випадків чи професійних захворювань, гідне пенсійне забезпечення та інші виплати.</w:t>
      </w:r>
    </w:p>
    <w:p w:rsidR="0080705E" w:rsidRPr="004F0EAE" w:rsidRDefault="0080705E" w:rsidP="004F0EAE">
      <w:pPr>
        <w:ind w:left="5103"/>
        <w:rPr>
          <w:rFonts w:ascii="Times New Roman" w:hAnsi="Times New Roman"/>
          <w:b/>
          <w:lang w:val="uk-UA"/>
        </w:rPr>
      </w:pPr>
      <w:r w:rsidRPr="004F0EAE">
        <w:rPr>
          <w:rFonts w:ascii="Times New Roman" w:hAnsi="Times New Roman"/>
          <w:b/>
          <w:lang w:val="uk-UA"/>
        </w:rPr>
        <w:t>Старобільський сектор організації роботи організаційно-розпорядчого управління Головного управління ДПС у Луганській області</w:t>
      </w:r>
    </w:p>
    <w:p w:rsidR="0080705E" w:rsidRDefault="0080705E" w:rsidP="00210792">
      <w:pPr>
        <w:pStyle w:val="NormalWeb"/>
        <w:shd w:val="clear" w:color="auto" w:fill="FFFFFF"/>
        <w:spacing w:before="0" w:beforeAutospacing="0" w:after="0" w:afterAutospacing="0"/>
        <w:ind w:firstLine="567"/>
        <w:jc w:val="right"/>
        <w:rPr>
          <w:b/>
          <w:color w:val="333333"/>
          <w:lang w:val="uk-UA"/>
        </w:rPr>
      </w:pPr>
    </w:p>
    <w:sectPr w:rsidR="0080705E" w:rsidSect="007407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179F2"/>
    <w:multiLevelType w:val="multilevel"/>
    <w:tmpl w:val="26E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75D7A"/>
    <w:multiLevelType w:val="multilevel"/>
    <w:tmpl w:val="BF58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DDF"/>
    <w:rsid w:val="00005275"/>
    <w:rsid w:val="0001523C"/>
    <w:rsid w:val="000174FC"/>
    <w:rsid w:val="00020F5D"/>
    <w:rsid w:val="000318D2"/>
    <w:rsid w:val="0005692E"/>
    <w:rsid w:val="00060E22"/>
    <w:rsid w:val="00067699"/>
    <w:rsid w:val="00067B77"/>
    <w:rsid w:val="0007797B"/>
    <w:rsid w:val="000B23B4"/>
    <w:rsid w:val="000C1F59"/>
    <w:rsid w:val="000F46FF"/>
    <w:rsid w:val="00106AD6"/>
    <w:rsid w:val="001154BE"/>
    <w:rsid w:val="00124641"/>
    <w:rsid w:val="001354D6"/>
    <w:rsid w:val="00146E39"/>
    <w:rsid w:val="001708D0"/>
    <w:rsid w:val="0018719B"/>
    <w:rsid w:val="001B391C"/>
    <w:rsid w:val="001C2023"/>
    <w:rsid w:val="001C2F9C"/>
    <w:rsid w:val="001C3989"/>
    <w:rsid w:val="001D2E75"/>
    <w:rsid w:val="001D504B"/>
    <w:rsid w:val="001E1EDB"/>
    <w:rsid w:val="00205DD5"/>
    <w:rsid w:val="00210792"/>
    <w:rsid w:val="0024269A"/>
    <w:rsid w:val="00250147"/>
    <w:rsid w:val="002771B5"/>
    <w:rsid w:val="00282CEF"/>
    <w:rsid w:val="002A4C7D"/>
    <w:rsid w:val="002A76D9"/>
    <w:rsid w:val="002D7315"/>
    <w:rsid w:val="002E40B5"/>
    <w:rsid w:val="0030430B"/>
    <w:rsid w:val="00305064"/>
    <w:rsid w:val="00312B89"/>
    <w:rsid w:val="00327B03"/>
    <w:rsid w:val="003506F2"/>
    <w:rsid w:val="003547B5"/>
    <w:rsid w:val="003561A9"/>
    <w:rsid w:val="00362706"/>
    <w:rsid w:val="00364B33"/>
    <w:rsid w:val="00373609"/>
    <w:rsid w:val="00377913"/>
    <w:rsid w:val="00384091"/>
    <w:rsid w:val="003A4DD6"/>
    <w:rsid w:val="003B66CF"/>
    <w:rsid w:val="003C0D92"/>
    <w:rsid w:val="00426177"/>
    <w:rsid w:val="004546A5"/>
    <w:rsid w:val="00471645"/>
    <w:rsid w:val="00480515"/>
    <w:rsid w:val="004A7288"/>
    <w:rsid w:val="004C7306"/>
    <w:rsid w:val="004E4F4C"/>
    <w:rsid w:val="004F0EAE"/>
    <w:rsid w:val="00513FE6"/>
    <w:rsid w:val="0052057A"/>
    <w:rsid w:val="00520BED"/>
    <w:rsid w:val="00521C0E"/>
    <w:rsid w:val="00535BF1"/>
    <w:rsid w:val="00541210"/>
    <w:rsid w:val="0055559E"/>
    <w:rsid w:val="0059670C"/>
    <w:rsid w:val="00665629"/>
    <w:rsid w:val="00687067"/>
    <w:rsid w:val="006D1736"/>
    <w:rsid w:val="006F0852"/>
    <w:rsid w:val="00731AD3"/>
    <w:rsid w:val="00740765"/>
    <w:rsid w:val="0078343E"/>
    <w:rsid w:val="007A0A9C"/>
    <w:rsid w:val="007B4A38"/>
    <w:rsid w:val="007C6C7E"/>
    <w:rsid w:val="007E1A37"/>
    <w:rsid w:val="008019D3"/>
    <w:rsid w:val="0080705E"/>
    <w:rsid w:val="0085380B"/>
    <w:rsid w:val="00865578"/>
    <w:rsid w:val="008711C4"/>
    <w:rsid w:val="008774F7"/>
    <w:rsid w:val="008D69A6"/>
    <w:rsid w:val="008E6E08"/>
    <w:rsid w:val="008E727E"/>
    <w:rsid w:val="008F0072"/>
    <w:rsid w:val="008F05E2"/>
    <w:rsid w:val="0091737A"/>
    <w:rsid w:val="00960561"/>
    <w:rsid w:val="009615E1"/>
    <w:rsid w:val="00967FDA"/>
    <w:rsid w:val="009C37FC"/>
    <w:rsid w:val="009F7248"/>
    <w:rsid w:val="00A018CF"/>
    <w:rsid w:val="00A26232"/>
    <w:rsid w:val="00A302BA"/>
    <w:rsid w:val="00A66996"/>
    <w:rsid w:val="00A76E74"/>
    <w:rsid w:val="00A94946"/>
    <w:rsid w:val="00AB2CC9"/>
    <w:rsid w:val="00AC0402"/>
    <w:rsid w:val="00AF7C1D"/>
    <w:rsid w:val="00B063C1"/>
    <w:rsid w:val="00B104E0"/>
    <w:rsid w:val="00B268AE"/>
    <w:rsid w:val="00B42A54"/>
    <w:rsid w:val="00B54B02"/>
    <w:rsid w:val="00B55DDF"/>
    <w:rsid w:val="00B56309"/>
    <w:rsid w:val="00B57A51"/>
    <w:rsid w:val="00B57B81"/>
    <w:rsid w:val="00B648C1"/>
    <w:rsid w:val="00B70C15"/>
    <w:rsid w:val="00B774D3"/>
    <w:rsid w:val="00B9256A"/>
    <w:rsid w:val="00BB216C"/>
    <w:rsid w:val="00BB3E08"/>
    <w:rsid w:val="00BD0BA4"/>
    <w:rsid w:val="00BD493B"/>
    <w:rsid w:val="00BD5EC8"/>
    <w:rsid w:val="00BE4CFD"/>
    <w:rsid w:val="00BE706F"/>
    <w:rsid w:val="00C01D9A"/>
    <w:rsid w:val="00C04D4D"/>
    <w:rsid w:val="00C176CD"/>
    <w:rsid w:val="00C64DCD"/>
    <w:rsid w:val="00CC5129"/>
    <w:rsid w:val="00D02521"/>
    <w:rsid w:val="00D100C6"/>
    <w:rsid w:val="00D439BC"/>
    <w:rsid w:val="00D573A9"/>
    <w:rsid w:val="00D67916"/>
    <w:rsid w:val="00D84051"/>
    <w:rsid w:val="00D872C7"/>
    <w:rsid w:val="00DA235E"/>
    <w:rsid w:val="00DC0132"/>
    <w:rsid w:val="00DC7224"/>
    <w:rsid w:val="00DD6C45"/>
    <w:rsid w:val="00DE7A5D"/>
    <w:rsid w:val="00DF09A5"/>
    <w:rsid w:val="00DF1C04"/>
    <w:rsid w:val="00E00F24"/>
    <w:rsid w:val="00E21507"/>
    <w:rsid w:val="00E24619"/>
    <w:rsid w:val="00E377CB"/>
    <w:rsid w:val="00E44A3D"/>
    <w:rsid w:val="00E47052"/>
    <w:rsid w:val="00E564A2"/>
    <w:rsid w:val="00E70276"/>
    <w:rsid w:val="00E72A4D"/>
    <w:rsid w:val="00E853D5"/>
    <w:rsid w:val="00E94D75"/>
    <w:rsid w:val="00EA0039"/>
    <w:rsid w:val="00EA6B3F"/>
    <w:rsid w:val="00EB469D"/>
    <w:rsid w:val="00EE7662"/>
    <w:rsid w:val="00EF1C5C"/>
    <w:rsid w:val="00F338EA"/>
    <w:rsid w:val="00F34A09"/>
    <w:rsid w:val="00F41731"/>
    <w:rsid w:val="00F5113D"/>
    <w:rsid w:val="00F91A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Õÿ¬1 ‚Õÿ¬ ‚Õÿ¬"/>
    <w:basedOn w:val="Normal"/>
    <w:link w:val="NormalWebChar"/>
    <w:uiPriority w:val="99"/>
    <w:rsid w:val="00740765"/>
    <w:pPr>
      <w:spacing w:before="100" w:beforeAutospacing="1" w:after="100" w:afterAutospacing="1" w:line="240" w:lineRule="auto"/>
    </w:pPr>
    <w:rPr>
      <w:rFonts w:eastAsia="Times New Roman"/>
      <w:sz w:val="24"/>
      <w:szCs w:val="20"/>
      <w:lang w:eastAsia="ru-RU"/>
    </w:rPr>
  </w:style>
  <w:style w:type="character" w:styleId="Hyperlink">
    <w:name w:val="Hyperlink"/>
    <w:basedOn w:val="DefaultParagraphFont"/>
    <w:uiPriority w:val="99"/>
    <w:rsid w:val="00731AD3"/>
    <w:rPr>
      <w:rFonts w:cs="Times New Roman"/>
      <w:color w:val="0000FF"/>
      <w:u w:val="single"/>
    </w:rPr>
  </w:style>
  <w:style w:type="character" w:customStyle="1" w:styleId="apple-converted-space">
    <w:name w:val="apple-converted-space"/>
    <w:basedOn w:val="DefaultParagraphFont"/>
    <w:uiPriority w:val="99"/>
    <w:rsid w:val="00B57B81"/>
    <w:rPr>
      <w:rFonts w:cs="Times New Roman"/>
    </w:rPr>
  </w:style>
  <w:style w:type="character" w:styleId="Strong">
    <w:name w:val="Strong"/>
    <w:basedOn w:val="DefaultParagraphFont"/>
    <w:uiPriority w:val="99"/>
    <w:qFormat/>
    <w:rsid w:val="00B57B81"/>
    <w:rPr>
      <w:rFonts w:cs="Times New Roman"/>
      <w:b/>
      <w:bCs/>
    </w:rPr>
  </w:style>
  <w:style w:type="paragraph" w:customStyle="1" w:styleId="nospacing">
    <w:name w:val="nospacing"/>
    <w:basedOn w:val="Normal"/>
    <w:uiPriority w:val="99"/>
    <w:rsid w:val="00A76E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 Char,Звичайний (веб) Знак Знак Char,Обычный (Web)1 Char,Обычный (Web)11 Char,Обычный (веб) Знак Char,Знак1 Знак Char,Знак1 Знак Знак Char,Знак1 Знак Знак Знак Знак Знак Знак Знак Char,Знак1 Знак Знак Знак Char"/>
    <w:link w:val="NormalWeb"/>
    <w:uiPriority w:val="99"/>
    <w:locked/>
    <w:rsid w:val="00BB3E08"/>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1</Pages>
  <Words>139</Words>
  <Characters>794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Роботодавці та підприємці спрямували майже 165 мільйонів гривень єдиного внеску</dc:title>
  <dc:subject/>
  <dc:creator>voit</dc:creator>
  <cp:keywords/>
  <dc:description/>
  <cp:lastModifiedBy>buhg4</cp:lastModifiedBy>
  <cp:revision>33</cp:revision>
  <cp:lastPrinted>2021-03-18T11:06:00Z</cp:lastPrinted>
  <dcterms:created xsi:type="dcterms:W3CDTF">2020-11-09T06:41:00Z</dcterms:created>
  <dcterms:modified xsi:type="dcterms:W3CDTF">2021-03-18T11:32:00Z</dcterms:modified>
</cp:coreProperties>
</file>