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Y="3151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4394"/>
        <w:gridCol w:w="1270"/>
      </w:tblGrid>
      <w:tr w:rsidR="00CC7BBF" w:rsidTr="006824FE">
        <w:tc>
          <w:tcPr>
            <w:tcW w:w="846" w:type="dxa"/>
          </w:tcPr>
          <w:p w:rsidR="00CC7BBF" w:rsidRPr="00CC7BBF" w:rsidRDefault="00CC7BBF" w:rsidP="00CC7B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7B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35" w:type="dxa"/>
          </w:tcPr>
          <w:p w:rsidR="00CC7BBF" w:rsidRPr="00CC7BBF" w:rsidRDefault="00CC7BBF" w:rsidP="00CC7B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7B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громадського об’єднання ветеранів</w:t>
            </w:r>
          </w:p>
        </w:tc>
        <w:tc>
          <w:tcPr>
            <w:tcW w:w="4394" w:type="dxa"/>
          </w:tcPr>
          <w:p w:rsidR="00CC7BBF" w:rsidRPr="00CC7BBF" w:rsidRDefault="00CC7BBF" w:rsidP="00CC7B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7B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програми (проекту, заходу)</w:t>
            </w:r>
          </w:p>
        </w:tc>
        <w:tc>
          <w:tcPr>
            <w:tcW w:w="1270" w:type="dxa"/>
          </w:tcPr>
          <w:p w:rsidR="00CC7BBF" w:rsidRPr="00CC7BBF" w:rsidRDefault="00CC7BBF" w:rsidP="00CC7B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7B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Рейтинг</w:t>
            </w:r>
          </w:p>
        </w:tc>
      </w:tr>
      <w:tr w:rsidR="00CC7BBF" w:rsidTr="006824FE">
        <w:tc>
          <w:tcPr>
            <w:tcW w:w="846" w:type="dxa"/>
          </w:tcPr>
          <w:p w:rsidR="00CC7BBF" w:rsidRPr="00CC7BBF" w:rsidRDefault="00CC7BBF" w:rsidP="006824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</w:tcPr>
          <w:p w:rsidR="00CC7BBF" w:rsidRDefault="006824FE" w:rsidP="006824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Громадська організація «Новоайдарська районна організація ветеранів України»</w:t>
            </w:r>
          </w:p>
        </w:tc>
        <w:tc>
          <w:tcPr>
            <w:tcW w:w="4394" w:type="dxa"/>
          </w:tcPr>
          <w:p w:rsidR="00CC7BBF" w:rsidRPr="006824FE" w:rsidRDefault="006824FE" w:rsidP="006824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Програма фінансування Новоайдарської організації ветеранів України на 2019 рік по захисту прав, соціальних, економічних, вікових та інших інтересів ветеранів війни, учасників бойових дій, громадян похилого віку</w:t>
            </w:r>
          </w:p>
        </w:tc>
        <w:tc>
          <w:tcPr>
            <w:tcW w:w="1270" w:type="dxa"/>
          </w:tcPr>
          <w:p w:rsidR="00CC7BBF" w:rsidRPr="006824FE" w:rsidRDefault="006824FE" w:rsidP="006824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</w:t>
            </w:r>
          </w:p>
        </w:tc>
      </w:tr>
      <w:tr w:rsidR="00CC7BBF" w:rsidTr="006824FE">
        <w:tc>
          <w:tcPr>
            <w:tcW w:w="846" w:type="dxa"/>
          </w:tcPr>
          <w:p w:rsidR="00CC7BBF" w:rsidRPr="00CC7BBF" w:rsidRDefault="00CC7BBF" w:rsidP="006824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</w:tcPr>
          <w:p w:rsidR="00CC7BBF" w:rsidRPr="006824FE" w:rsidRDefault="006824FE" w:rsidP="006824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Громадська організація «Інвалідів-ветеранів Чорнобиля Новоайдарського району»</w:t>
            </w:r>
          </w:p>
        </w:tc>
        <w:tc>
          <w:tcPr>
            <w:tcW w:w="4394" w:type="dxa"/>
          </w:tcPr>
          <w:p w:rsidR="00CC7BBF" w:rsidRPr="006824FE" w:rsidRDefault="006824FE" w:rsidP="006824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Ресурсне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соціального захисту громадян, які постраждали внаслідок ЧАЕС</w:t>
            </w:r>
          </w:p>
        </w:tc>
        <w:tc>
          <w:tcPr>
            <w:tcW w:w="1270" w:type="dxa"/>
          </w:tcPr>
          <w:p w:rsidR="00CC7BBF" w:rsidRPr="006824FE" w:rsidRDefault="006824FE" w:rsidP="006824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</w:tr>
    </w:tbl>
    <w:p w:rsidR="00663F3F" w:rsidRPr="00CC7BBF" w:rsidRDefault="00CC7BBF" w:rsidP="00CC7BBF">
      <w:pPr>
        <w:pStyle w:val="a3"/>
        <w:jc w:val="center"/>
        <w:rPr>
          <w:rStyle w:val="a5"/>
          <w:rFonts w:ascii="Times New Roman" w:hAnsi="Times New Roman" w:cs="Times New Roman"/>
          <w:bCs w:val="0"/>
          <w:sz w:val="28"/>
          <w:szCs w:val="28"/>
          <w:lang w:val="uk-UA"/>
        </w:rPr>
      </w:pPr>
      <w:r w:rsidRPr="00CC7BBF">
        <w:rPr>
          <w:rStyle w:val="a5"/>
          <w:rFonts w:ascii="Times New Roman" w:hAnsi="Times New Roman" w:cs="Times New Roman"/>
          <w:bCs w:val="0"/>
          <w:sz w:val="28"/>
          <w:szCs w:val="28"/>
          <w:lang w:val="uk-UA"/>
        </w:rPr>
        <w:t>СПИСОК ПЕРЕМОЖЦІВ КОНКУРСУ</w:t>
      </w:r>
    </w:p>
    <w:p w:rsidR="00CC7BBF" w:rsidRPr="00CC7BBF" w:rsidRDefault="00CC7BBF" w:rsidP="00CC7BB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7BBF">
        <w:rPr>
          <w:rFonts w:ascii="Times New Roman" w:hAnsi="Times New Roman" w:cs="Times New Roman"/>
          <w:b/>
          <w:sz w:val="28"/>
          <w:szCs w:val="28"/>
          <w:lang w:val="uk-UA"/>
        </w:rPr>
        <w:t>з визначення програм (проектів, заходів), розроблених громадськими об’єднаннями ветеранів, для реалізації яких надається фінансова підтримка з районного бюджету</w:t>
      </w:r>
    </w:p>
    <w:sectPr w:rsidR="00CC7BBF" w:rsidRPr="00CC7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0B"/>
    <w:rsid w:val="00663F3F"/>
    <w:rsid w:val="006824FE"/>
    <w:rsid w:val="00CC7BBF"/>
    <w:rsid w:val="00F6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4168F-A9CB-4277-964C-5AB33D0C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BBF"/>
    <w:pPr>
      <w:spacing w:after="0" w:line="240" w:lineRule="auto"/>
    </w:pPr>
  </w:style>
  <w:style w:type="table" w:styleId="a4">
    <w:name w:val="Table Grid"/>
    <w:basedOn w:val="a1"/>
    <w:uiPriority w:val="39"/>
    <w:rsid w:val="00CC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CC7B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635</Characters>
  <Application>Microsoft Office Word</Application>
  <DocSecurity>0</DocSecurity>
  <Lines>5</Lines>
  <Paragraphs>1</Paragraphs>
  <ScaleCrop>false</ScaleCrop>
  <Company>SPecialiST RePack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2019-02-13T08:34:00Z</dcterms:created>
  <dcterms:modified xsi:type="dcterms:W3CDTF">2019-02-14T11:29:00Z</dcterms:modified>
</cp:coreProperties>
</file>