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C" w:rsidRDefault="000E5C22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</w:p>
    <w:p w:rsidR="000E5C22" w:rsidRPr="00577F57" w:rsidRDefault="000E5C22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конкурсної комісії для 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C22" w:rsidRDefault="000E5C22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смт. Новоайдар                                        </w:t>
      </w:r>
      <w:r w:rsidR="000452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D7A30">
        <w:rPr>
          <w:rFonts w:ascii="Times New Roman" w:hAnsi="Times New Roman" w:cs="Times New Roman"/>
          <w:sz w:val="28"/>
          <w:szCs w:val="28"/>
          <w:lang w:val="uk-UA"/>
        </w:rPr>
        <w:t>12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C22" w:rsidRDefault="000E5C22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F57" w:rsidRDefault="00577F57" w:rsidP="00577F57">
      <w:pPr>
        <w:ind w:firstLine="709"/>
        <w:jc w:val="both"/>
        <w:rPr>
          <w:sz w:val="28"/>
          <w:szCs w:val="28"/>
          <w:lang w:val="uk-UA"/>
        </w:rPr>
      </w:pPr>
      <w:r w:rsidRPr="000E5C22">
        <w:rPr>
          <w:b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Новикова Т.В., Дєдов О.О., Бордюг О.І., Ганшина Т.О., </w:t>
      </w:r>
      <w:r w:rsidR="00ED7A30">
        <w:rPr>
          <w:sz w:val="28"/>
          <w:szCs w:val="28"/>
          <w:lang w:val="uk-UA"/>
        </w:rPr>
        <w:t xml:space="preserve">Кізілова О.А., </w:t>
      </w:r>
      <w:r>
        <w:rPr>
          <w:sz w:val="28"/>
          <w:szCs w:val="28"/>
          <w:lang w:val="uk-UA"/>
        </w:rPr>
        <w:t>Позднякова Н.В., Косова І.Д., Калініна Г.І., Братчикова Ю.С.</w:t>
      </w:r>
    </w:p>
    <w:p w:rsidR="00ED7A30" w:rsidRDefault="00ED7A30" w:rsidP="00577F57">
      <w:pPr>
        <w:ind w:firstLine="709"/>
        <w:jc w:val="both"/>
        <w:rPr>
          <w:sz w:val="28"/>
          <w:szCs w:val="28"/>
          <w:lang w:val="uk-UA"/>
        </w:rPr>
      </w:pPr>
    </w:p>
    <w:p w:rsidR="000E5C22" w:rsidRDefault="000E5C22" w:rsidP="00577F57">
      <w:pPr>
        <w:ind w:firstLine="709"/>
        <w:jc w:val="both"/>
        <w:rPr>
          <w:sz w:val="28"/>
          <w:szCs w:val="28"/>
          <w:lang w:val="uk-UA"/>
        </w:rPr>
      </w:pPr>
    </w:p>
    <w:p w:rsidR="00ED7A30" w:rsidRDefault="00ED7A30" w:rsidP="00577F57">
      <w:pPr>
        <w:ind w:firstLine="709"/>
        <w:jc w:val="both"/>
        <w:rPr>
          <w:sz w:val="28"/>
          <w:szCs w:val="28"/>
          <w:lang w:val="uk-UA"/>
        </w:rPr>
      </w:pPr>
      <w:r w:rsidRPr="000E5C22">
        <w:rPr>
          <w:b/>
          <w:sz w:val="28"/>
          <w:szCs w:val="28"/>
          <w:lang w:val="uk-UA"/>
        </w:rPr>
        <w:t>Відсутні:</w:t>
      </w:r>
      <w:r w:rsidRPr="00ED7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Перова В.І., Леонов О.Д</w:t>
      </w:r>
      <w:r w:rsidR="004140D5">
        <w:rPr>
          <w:sz w:val="28"/>
          <w:szCs w:val="28"/>
          <w:lang w:val="uk-UA"/>
        </w:rPr>
        <w:t>.</w:t>
      </w:r>
    </w:p>
    <w:p w:rsidR="00577F57" w:rsidRDefault="00577F57" w:rsidP="00577F57">
      <w:pPr>
        <w:ind w:firstLine="709"/>
        <w:jc w:val="both"/>
        <w:rPr>
          <w:sz w:val="28"/>
          <w:szCs w:val="28"/>
          <w:lang w:val="uk-UA"/>
        </w:rPr>
      </w:pPr>
    </w:p>
    <w:p w:rsidR="000E5C22" w:rsidRPr="000E5C22" w:rsidRDefault="000E5C22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577F57" w:rsidRPr="000E5C22" w:rsidRDefault="00577F57" w:rsidP="00577F57">
      <w:pPr>
        <w:ind w:firstLine="709"/>
        <w:jc w:val="both"/>
        <w:rPr>
          <w:b/>
          <w:sz w:val="28"/>
          <w:szCs w:val="28"/>
          <w:lang w:val="uk-UA"/>
        </w:rPr>
      </w:pPr>
      <w:r w:rsidRPr="000E5C22">
        <w:rPr>
          <w:b/>
          <w:sz w:val="28"/>
          <w:szCs w:val="28"/>
          <w:lang w:val="uk-UA"/>
        </w:rPr>
        <w:t>Порядок денний</w:t>
      </w:r>
    </w:p>
    <w:p w:rsidR="00ED7A30" w:rsidRDefault="00ED7A30" w:rsidP="00577F57">
      <w:pPr>
        <w:ind w:firstLine="709"/>
        <w:jc w:val="both"/>
        <w:rPr>
          <w:sz w:val="28"/>
          <w:szCs w:val="28"/>
          <w:lang w:val="uk-UA"/>
        </w:rPr>
      </w:pPr>
    </w:p>
    <w:p w:rsidR="00ED7A30" w:rsidRDefault="004140D5" w:rsidP="00ED7A30">
      <w:pPr>
        <w:pStyle w:val="a3"/>
        <w:numPr>
          <w:ilvl w:val="0"/>
          <w:numId w:val="3"/>
        </w:numPr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D7A30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етапу </w:t>
      </w:r>
      <w:r w:rsidR="00ED7A30">
        <w:rPr>
          <w:rFonts w:ascii="Times New Roman" w:hAnsi="Times New Roman" w:cs="Times New Roman"/>
          <w:sz w:val="28"/>
          <w:szCs w:val="28"/>
          <w:lang w:val="uk-UA"/>
        </w:rPr>
        <w:t xml:space="preserve">конкурсу з визначення </w:t>
      </w:r>
      <w:r w:rsidR="00ED7A30" w:rsidRPr="00577F57">
        <w:rPr>
          <w:rFonts w:ascii="Times New Roman" w:hAnsi="Times New Roman" w:cs="Times New Roman"/>
          <w:sz w:val="28"/>
          <w:szCs w:val="28"/>
          <w:lang w:val="uk-UA"/>
        </w:rPr>
        <w:t>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ED7A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A30" w:rsidRDefault="00ED7A30" w:rsidP="002436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A30" w:rsidRDefault="00ED7A30" w:rsidP="00ED7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F57" w:rsidRPr="00ED7A30" w:rsidRDefault="00577F57" w:rsidP="00ED7A3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577F57" w:rsidP="00B606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2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3737C4">
        <w:rPr>
          <w:rFonts w:ascii="Times New Roman" w:hAnsi="Times New Roman" w:cs="Times New Roman"/>
          <w:sz w:val="28"/>
          <w:szCs w:val="28"/>
          <w:lang w:val="uk-UA"/>
        </w:rPr>
        <w:t xml:space="preserve"> Новикову Т.В., яка </w:t>
      </w:r>
      <w:r w:rsidR="00243683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членам комісії, що від інститутів громадянського суспільства (далі - ІГС) не надійшло жодної конкурсної пропозиції для участі в конкурсі з визначення </w:t>
      </w:r>
      <w:r w:rsidR="00243683" w:rsidRPr="00577F57">
        <w:rPr>
          <w:rFonts w:ascii="Times New Roman" w:hAnsi="Times New Roman" w:cs="Times New Roman"/>
          <w:sz w:val="28"/>
          <w:szCs w:val="28"/>
          <w:lang w:val="uk-UA"/>
        </w:rPr>
        <w:t>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243683">
        <w:rPr>
          <w:rFonts w:ascii="Times New Roman" w:hAnsi="Times New Roman" w:cs="Times New Roman"/>
          <w:sz w:val="28"/>
          <w:szCs w:val="28"/>
          <w:lang w:val="uk-UA"/>
        </w:rPr>
        <w:t xml:space="preserve"> (далі - Конкурс)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 цим </w:t>
      </w:r>
      <w:r w:rsidR="00243683">
        <w:rPr>
          <w:rFonts w:ascii="Times New Roman" w:hAnsi="Times New Roman" w:cs="Times New Roman"/>
          <w:sz w:val="28"/>
          <w:szCs w:val="28"/>
          <w:lang w:val="uk-UA"/>
        </w:rPr>
        <w:t>Новикова Т.В. пропонувала подовжити строк приймання конкурсних пропозицій до одного місяця.</w:t>
      </w:r>
    </w:p>
    <w:p w:rsidR="00B60645" w:rsidRDefault="00775B17" w:rsidP="00B606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B1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140D5" w:rsidRPr="00775B17">
        <w:rPr>
          <w:rFonts w:ascii="Times New Roman" w:hAnsi="Times New Roman" w:cs="Times New Roman"/>
          <w:b/>
          <w:sz w:val="28"/>
          <w:szCs w:val="28"/>
          <w:lang w:val="uk-UA"/>
        </w:rPr>
        <w:t>иступив</w:t>
      </w:r>
      <w:r w:rsidRPr="00775B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Дєдов О.О</w:t>
      </w:r>
      <w:bookmarkStart w:id="0" w:name="_GoBack"/>
      <w:bookmarkEnd w:id="0"/>
      <w:r w:rsidR="004140D5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4140D5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зустрічі представників райдержадміністрації з ІГС для доведення до відома інформації про конкурс, надання роз’яснень про Порядок проведення конкурсу з визначення </w:t>
      </w:r>
      <w:r w:rsidR="00B60645" w:rsidRPr="00577F57">
        <w:rPr>
          <w:rFonts w:ascii="Times New Roman" w:hAnsi="Times New Roman" w:cs="Times New Roman"/>
          <w:sz w:val="28"/>
          <w:szCs w:val="28"/>
          <w:lang w:val="uk-UA"/>
        </w:rPr>
        <w:t>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 та залучення ІГС для участі в конкурсі.</w:t>
      </w:r>
    </w:p>
    <w:p w:rsidR="00243683" w:rsidRDefault="00243683" w:rsidP="002436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C22" w:rsidRDefault="000E5C22" w:rsidP="002436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0D5" w:rsidRDefault="001B5056" w:rsidP="00B606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2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0D5" w:rsidRDefault="004140D5" w:rsidP="004140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строк приймання конкурсних пропозицій до </w:t>
      </w:r>
      <w:r w:rsidR="00D27AC1">
        <w:rPr>
          <w:rFonts w:ascii="Times New Roman" w:hAnsi="Times New Roman" w:cs="Times New Roman"/>
          <w:sz w:val="28"/>
          <w:szCs w:val="28"/>
          <w:lang w:val="uk-UA"/>
        </w:rPr>
        <w:t>15.00 год. 11 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2019 року;</w:t>
      </w:r>
    </w:p>
    <w:p w:rsidR="004140D5" w:rsidRDefault="004140D5" w:rsidP="004140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B60645">
        <w:rPr>
          <w:rFonts w:ascii="Times New Roman" w:hAnsi="Times New Roman" w:cs="Times New Roman"/>
          <w:sz w:val="28"/>
          <w:szCs w:val="28"/>
          <w:lang w:val="uk-UA"/>
        </w:rPr>
        <w:t xml:space="preserve">повторно подати оголошення на сайт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райдержадміністрації;</w:t>
      </w:r>
    </w:p>
    <w:p w:rsidR="000E5C22" w:rsidRDefault="004140D5" w:rsidP="004140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п</w:t>
      </w:r>
      <w:r w:rsidR="000E5C22">
        <w:rPr>
          <w:rFonts w:ascii="Times New Roman" w:hAnsi="Times New Roman" w:cs="Times New Roman"/>
          <w:sz w:val="28"/>
          <w:szCs w:val="28"/>
          <w:lang w:val="uk-UA"/>
        </w:rPr>
        <w:t>ровести 18 лютого 2019 року об 11.00 годині зустріч з представниками інститутів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 для роз’яснення умов, Порядку та участі в конкурсі з визначення </w:t>
      </w:r>
      <w:r w:rsidRPr="00577F57">
        <w:rPr>
          <w:rFonts w:ascii="Times New Roman" w:hAnsi="Times New Roman" w:cs="Times New Roman"/>
          <w:sz w:val="28"/>
          <w:szCs w:val="28"/>
          <w:lang w:val="uk-UA"/>
        </w:rPr>
        <w:t>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A4C" w:rsidRPr="00155038" w:rsidRDefault="00DF2A4C" w:rsidP="001550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7C4" w:rsidRDefault="003737C4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90E">
        <w:rPr>
          <w:rFonts w:ascii="Times New Roman" w:hAnsi="Times New Roman" w:cs="Times New Roman"/>
          <w:sz w:val="28"/>
          <w:szCs w:val="28"/>
        </w:rPr>
        <w:t xml:space="preserve">» – </w:t>
      </w:r>
      <w:r w:rsidR="000452C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«проти» - 0.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 НОВИКОВА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БОРДЮГ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ДЄДОВ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Т.ГАШИНА</w:t>
      </w:r>
    </w:p>
    <w:p w:rsidR="00155038" w:rsidRDefault="000E5C22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 КІЗІЛОВА</w:t>
      </w:r>
    </w:p>
    <w:p w:rsidR="00155038" w:rsidRDefault="00155038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Н.ПОЗДНЯКОВА</w:t>
      </w:r>
    </w:p>
    <w:p w:rsidR="00155038" w:rsidRDefault="00155038" w:rsidP="00155038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І.КОСОВА</w:t>
      </w:r>
    </w:p>
    <w:p w:rsidR="00155038" w:rsidRDefault="00155038" w:rsidP="00155038">
      <w:pPr>
        <w:pStyle w:val="a3"/>
        <w:ind w:left="7079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Г.КАЛІНІНА</w:t>
      </w:r>
    </w:p>
    <w:p w:rsidR="00DF2A4C" w:rsidRDefault="00155038" w:rsidP="00E6184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Ю.БРАТЧИКОВА</w:t>
      </w:r>
    </w:p>
    <w:p w:rsidR="00577F57" w:rsidRPr="003737C4" w:rsidRDefault="00577F57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F57" w:rsidRPr="003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7C28"/>
    <w:multiLevelType w:val="multilevel"/>
    <w:tmpl w:val="D2E4E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0B56D1B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6F11615"/>
    <w:multiLevelType w:val="hybridMultilevel"/>
    <w:tmpl w:val="B2F871C6"/>
    <w:lvl w:ilvl="0" w:tplc="0DBE8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AC7"/>
    <w:multiLevelType w:val="hybridMultilevel"/>
    <w:tmpl w:val="A5E4A0E0"/>
    <w:lvl w:ilvl="0" w:tplc="1FB0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E81DA6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F"/>
    <w:rsid w:val="000452C9"/>
    <w:rsid w:val="000E5C22"/>
    <w:rsid w:val="00155038"/>
    <w:rsid w:val="001B5056"/>
    <w:rsid w:val="001F1C9C"/>
    <w:rsid w:val="002012B8"/>
    <w:rsid w:val="00243683"/>
    <w:rsid w:val="002628AC"/>
    <w:rsid w:val="003737C4"/>
    <w:rsid w:val="004140D5"/>
    <w:rsid w:val="00577F57"/>
    <w:rsid w:val="00676595"/>
    <w:rsid w:val="00775B17"/>
    <w:rsid w:val="00833735"/>
    <w:rsid w:val="00A345E6"/>
    <w:rsid w:val="00B60645"/>
    <w:rsid w:val="00C8699F"/>
    <w:rsid w:val="00D27AC1"/>
    <w:rsid w:val="00DF2A4C"/>
    <w:rsid w:val="00E61848"/>
    <w:rsid w:val="00ED7A30"/>
    <w:rsid w:val="00F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5676-1047-417C-93D7-36F30C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5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77F57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577F5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577F57"/>
    <w:pPr>
      <w:ind w:left="720"/>
      <w:contextualSpacing/>
    </w:pPr>
  </w:style>
  <w:style w:type="paragraph" w:customStyle="1" w:styleId="1">
    <w:name w:val="Знак Знак1 Знак Знак"/>
    <w:basedOn w:val="a"/>
    <w:rsid w:val="003737C4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DF2A4C"/>
  </w:style>
  <w:style w:type="paragraph" w:styleId="a7">
    <w:name w:val="Balloon Text"/>
    <w:basedOn w:val="a"/>
    <w:link w:val="a8"/>
    <w:uiPriority w:val="99"/>
    <w:semiHidden/>
    <w:unhideWhenUsed/>
    <w:rsid w:val="002628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2019-02-12T14:49:00Z</cp:lastPrinted>
  <dcterms:created xsi:type="dcterms:W3CDTF">2019-01-09T12:19:00Z</dcterms:created>
  <dcterms:modified xsi:type="dcterms:W3CDTF">2019-02-13T06:01:00Z</dcterms:modified>
</cp:coreProperties>
</file>