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9C" w:rsidRPr="00577F57" w:rsidRDefault="00577F57" w:rsidP="00577F57">
      <w:pPr>
        <w:pStyle w:val="a3"/>
        <w:jc w:val="center"/>
        <w:rPr>
          <w:rFonts w:ascii="Times New Roman" w:hAnsi="Times New Roman" w:cs="Times New Roman"/>
          <w:b/>
          <w:sz w:val="28"/>
          <w:szCs w:val="28"/>
          <w:lang w:val="uk-UA"/>
        </w:rPr>
      </w:pPr>
      <w:r w:rsidRPr="00577F57">
        <w:rPr>
          <w:rFonts w:ascii="Times New Roman" w:hAnsi="Times New Roman" w:cs="Times New Roman"/>
          <w:b/>
          <w:sz w:val="28"/>
          <w:szCs w:val="28"/>
          <w:lang w:val="uk-UA"/>
        </w:rPr>
        <w:t>Протокол № 1</w:t>
      </w:r>
    </w:p>
    <w:p w:rsidR="00577F57" w:rsidRDefault="00577F57" w:rsidP="00577F57">
      <w:pPr>
        <w:pStyle w:val="a3"/>
        <w:jc w:val="center"/>
        <w:rPr>
          <w:rFonts w:ascii="Times New Roman" w:hAnsi="Times New Roman" w:cs="Times New Roman"/>
          <w:b/>
          <w:sz w:val="28"/>
          <w:szCs w:val="28"/>
          <w:lang w:val="uk-UA"/>
        </w:rPr>
      </w:pPr>
      <w:r w:rsidRPr="00577F57">
        <w:rPr>
          <w:rFonts w:ascii="Times New Roman" w:hAnsi="Times New Roman" w:cs="Times New Roman"/>
          <w:b/>
          <w:sz w:val="28"/>
          <w:szCs w:val="28"/>
          <w:lang w:val="uk-UA"/>
        </w:rPr>
        <w:t>засідання конкурсної комісії для проведення конкурсу з визначення програм (проектів, заходів), розроблених інститутами громадянського суспільства, для реалізації яких надається фінансова підтримка з районного бюджету</w:t>
      </w:r>
    </w:p>
    <w:p w:rsidR="00577F57" w:rsidRDefault="00577F57" w:rsidP="00577F57">
      <w:pPr>
        <w:pStyle w:val="a3"/>
        <w:jc w:val="center"/>
        <w:rPr>
          <w:rFonts w:ascii="Times New Roman" w:hAnsi="Times New Roman" w:cs="Times New Roman"/>
          <w:b/>
          <w:sz w:val="28"/>
          <w:szCs w:val="28"/>
          <w:lang w:val="uk-UA"/>
        </w:rPr>
      </w:pPr>
    </w:p>
    <w:p w:rsidR="00577F57" w:rsidRDefault="00577F57" w:rsidP="00577F57">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смт. Новоайдар                                        </w:t>
      </w:r>
      <w:r w:rsidR="000452C9">
        <w:rPr>
          <w:rFonts w:ascii="Times New Roman" w:hAnsi="Times New Roman" w:cs="Times New Roman"/>
          <w:sz w:val="28"/>
          <w:szCs w:val="28"/>
          <w:lang w:val="uk-UA"/>
        </w:rPr>
        <w:t xml:space="preserve">                              14</w:t>
      </w:r>
      <w:r>
        <w:rPr>
          <w:rFonts w:ascii="Times New Roman" w:hAnsi="Times New Roman" w:cs="Times New Roman"/>
          <w:sz w:val="28"/>
          <w:szCs w:val="28"/>
          <w:lang w:val="uk-UA"/>
        </w:rPr>
        <w:t xml:space="preserve"> січня 2019 року</w:t>
      </w:r>
    </w:p>
    <w:p w:rsidR="00577F57" w:rsidRDefault="00577F57" w:rsidP="00577F57">
      <w:pPr>
        <w:pStyle w:val="a3"/>
        <w:jc w:val="both"/>
        <w:rPr>
          <w:rFonts w:ascii="Times New Roman" w:hAnsi="Times New Roman" w:cs="Times New Roman"/>
          <w:sz w:val="28"/>
          <w:szCs w:val="28"/>
          <w:lang w:val="uk-UA"/>
        </w:rPr>
      </w:pPr>
    </w:p>
    <w:p w:rsidR="00577F57" w:rsidRDefault="00577F57" w:rsidP="00577F57">
      <w:pPr>
        <w:ind w:firstLine="709"/>
        <w:jc w:val="both"/>
        <w:rPr>
          <w:sz w:val="28"/>
          <w:szCs w:val="28"/>
          <w:lang w:val="uk-UA"/>
        </w:rPr>
      </w:pPr>
      <w:r>
        <w:rPr>
          <w:sz w:val="28"/>
          <w:szCs w:val="28"/>
          <w:lang w:val="uk-UA"/>
        </w:rPr>
        <w:t>Присутні: Новикова Т.В., Дєдов О.О., Бордюг О.І., Ганшина Т.О., Перова В.І., Позднякова Н.В., Косова І.Д., Калініна Г.І., Братчикова Ю.С.</w:t>
      </w:r>
    </w:p>
    <w:p w:rsidR="00577F57" w:rsidRDefault="00577F57" w:rsidP="00577F57">
      <w:pPr>
        <w:ind w:firstLine="709"/>
        <w:jc w:val="both"/>
        <w:rPr>
          <w:sz w:val="28"/>
          <w:szCs w:val="28"/>
          <w:lang w:val="uk-UA"/>
        </w:rPr>
      </w:pPr>
    </w:p>
    <w:p w:rsidR="00577F57" w:rsidRDefault="00577F57" w:rsidP="00577F57">
      <w:pPr>
        <w:ind w:firstLine="709"/>
        <w:jc w:val="both"/>
        <w:rPr>
          <w:sz w:val="28"/>
          <w:szCs w:val="28"/>
          <w:lang w:val="uk-UA"/>
        </w:rPr>
      </w:pPr>
      <w:r>
        <w:rPr>
          <w:sz w:val="28"/>
          <w:szCs w:val="28"/>
          <w:lang w:val="uk-UA"/>
        </w:rPr>
        <w:t>Порядок денний</w:t>
      </w:r>
    </w:p>
    <w:p w:rsidR="00577F57" w:rsidRDefault="00577F57" w:rsidP="00577F57">
      <w:pPr>
        <w:pStyle w:val="a3"/>
        <w:numPr>
          <w:ilvl w:val="0"/>
          <w:numId w:val="3"/>
        </w:numPr>
        <w:ind w:left="0" w:firstLine="1134"/>
        <w:jc w:val="both"/>
        <w:rPr>
          <w:rFonts w:ascii="Times New Roman" w:hAnsi="Times New Roman" w:cs="Times New Roman"/>
          <w:sz w:val="28"/>
          <w:szCs w:val="28"/>
          <w:lang w:val="uk-UA"/>
        </w:rPr>
      </w:pPr>
      <w:r w:rsidRPr="00577F57">
        <w:rPr>
          <w:rFonts w:ascii="Times New Roman" w:hAnsi="Times New Roman" w:cs="Times New Roman"/>
          <w:sz w:val="28"/>
          <w:szCs w:val="28"/>
          <w:lang w:val="uk-UA"/>
        </w:rPr>
        <w:t>Вирішення організаційних питань роботи конкурсної комісії для проведення конкурсу з визначення програм (проектів, заходів), розроблених інститутами громадянського суспільства, для реалізації яких надається фінансова підтримка з районного бюджету</w:t>
      </w:r>
      <w:r>
        <w:rPr>
          <w:rFonts w:ascii="Times New Roman" w:hAnsi="Times New Roman" w:cs="Times New Roman"/>
          <w:sz w:val="28"/>
          <w:szCs w:val="28"/>
          <w:lang w:val="uk-UA"/>
        </w:rPr>
        <w:t>.</w:t>
      </w:r>
    </w:p>
    <w:p w:rsidR="00577F57" w:rsidRDefault="00577F57" w:rsidP="00577F57">
      <w:pPr>
        <w:pStyle w:val="a3"/>
        <w:jc w:val="both"/>
        <w:rPr>
          <w:rFonts w:ascii="Times New Roman" w:hAnsi="Times New Roman" w:cs="Times New Roman"/>
          <w:sz w:val="28"/>
          <w:szCs w:val="28"/>
          <w:lang w:val="uk-UA"/>
        </w:rPr>
      </w:pPr>
    </w:p>
    <w:p w:rsidR="00DF2A4C" w:rsidRDefault="00577F57" w:rsidP="00DF2A4C">
      <w:pPr>
        <w:pStyle w:val="a3"/>
        <w:ind w:firstLine="709"/>
        <w:jc w:val="both"/>
        <w:rPr>
          <w:rFonts w:ascii="Times New Roman" w:hAnsi="Times New Roman" w:cs="Times New Roman"/>
          <w:sz w:val="28"/>
          <w:szCs w:val="28"/>
          <w:lang w:val="uk-UA"/>
        </w:rPr>
      </w:pPr>
      <w:r w:rsidRPr="003737C4">
        <w:rPr>
          <w:rFonts w:ascii="Times New Roman" w:hAnsi="Times New Roman" w:cs="Times New Roman"/>
          <w:sz w:val="28"/>
          <w:szCs w:val="28"/>
          <w:lang w:val="uk-UA"/>
        </w:rPr>
        <w:t xml:space="preserve">Слухали: Новикову Т.В., яка </w:t>
      </w:r>
      <w:r w:rsidRPr="003737C4">
        <w:rPr>
          <w:rFonts w:ascii="Times New Roman" w:eastAsia="Times New Roman" w:hAnsi="Times New Roman" w:cs="Times New Roman"/>
          <w:sz w:val="28"/>
          <w:szCs w:val="28"/>
          <w:lang w:eastAsia="ru-RU"/>
        </w:rPr>
        <w:t>представила присутнім проект Регламенту</w:t>
      </w:r>
      <w:r w:rsidR="003737C4" w:rsidRPr="003737C4">
        <w:rPr>
          <w:rFonts w:ascii="Times New Roman" w:eastAsia="Times New Roman" w:hAnsi="Times New Roman" w:cs="Times New Roman"/>
          <w:sz w:val="28"/>
          <w:szCs w:val="28"/>
          <w:lang w:val="uk-UA" w:eastAsia="ru-RU"/>
        </w:rPr>
        <w:t xml:space="preserve"> </w:t>
      </w:r>
      <w:r w:rsidR="003737C4" w:rsidRPr="003737C4">
        <w:rPr>
          <w:rFonts w:ascii="Times New Roman" w:hAnsi="Times New Roman" w:cs="Times New Roman"/>
          <w:bCs/>
          <w:sz w:val="28"/>
          <w:szCs w:val="28"/>
          <w:lang w:val="uk-UA"/>
        </w:rPr>
        <w:t xml:space="preserve">роботи </w:t>
      </w:r>
      <w:r w:rsidR="003737C4" w:rsidRPr="003737C4">
        <w:rPr>
          <w:rFonts w:ascii="Times New Roman" w:hAnsi="Times New Roman" w:cs="Times New Roman"/>
          <w:sz w:val="28"/>
          <w:szCs w:val="28"/>
          <w:lang w:val="uk-UA"/>
        </w:rPr>
        <w:t xml:space="preserve">конкурсної комісії </w:t>
      </w:r>
      <w:r w:rsidR="00DF2A4C" w:rsidRPr="00577F57">
        <w:rPr>
          <w:rFonts w:ascii="Times New Roman" w:hAnsi="Times New Roman" w:cs="Times New Roman"/>
          <w:sz w:val="28"/>
          <w:szCs w:val="28"/>
          <w:lang w:val="uk-UA"/>
        </w:rPr>
        <w:t>для проведення конкурсу з визначення програм (проектів, заходів), розроблених інститутами громадянського суспільства, для реалізації яких надається фінансова підтримка з районного бюджету</w:t>
      </w:r>
      <w:r w:rsidR="00DF2A4C">
        <w:rPr>
          <w:rFonts w:ascii="Times New Roman" w:hAnsi="Times New Roman" w:cs="Times New Roman"/>
          <w:sz w:val="28"/>
          <w:szCs w:val="28"/>
          <w:lang w:val="uk-UA"/>
        </w:rPr>
        <w:t>.</w:t>
      </w:r>
    </w:p>
    <w:p w:rsidR="00DF2A4C" w:rsidRDefault="00DF2A4C" w:rsidP="00DF2A4C">
      <w:pPr>
        <w:pStyle w:val="a3"/>
        <w:ind w:firstLine="709"/>
        <w:jc w:val="both"/>
        <w:rPr>
          <w:rFonts w:ascii="Times New Roman" w:hAnsi="Times New Roman" w:cs="Times New Roman"/>
          <w:sz w:val="28"/>
          <w:szCs w:val="28"/>
          <w:lang w:val="uk-UA"/>
        </w:rPr>
      </w:pPr>
    </w:p>
    <w:p w:rsidR="00DF2A4C" w:rsidRPr="00155038" w:rsidRDefault="001B5056" w:rsidP="00155038">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Затвердити</w:t>
      </w:r>
      <w:r>
        <w:rPr>
          <w:rFonts w:ascii="Times New Roman" w:eastAsia="Times New Roman" w:hAnsi="Times New Roman" w:cs="Times New Roman"/>
          <w:sz w:val="28"/>
          <w:szCs w:val="28"/>
          <w:lang w:val="uk-UA" w:eastAsia="ru-RU"/>
        </w:rPr>
        <w:t xml:space="preserve"> Регламент</w:t>
      </w:r>
      <w:bookmarkStart w:id="0" w:name="_GoBack"/>
      <w:bookmarkEnd w:id="0"/>
      <w:r w:rsidR="003737C4" w:rsidRPr="003737C4">
        <w:rPr>
          <w:rFonts w:ascii="Times New Roman" w:eastAsia="Times New Roman" w:hAnsi="Times New Roman" w:cs="Times New Roman"/>
          <w:sz w:val="28"/>
          <w:szCs w:val="28"/>
          <w:lang w:val="uk-UA" w:eastAsia="ru-RU"/>
        </w:rPr>
        <w:t xml:space="preserve"> </w:t>
      </w:r>
      <w:r w:rsidR="003737C4" w:rsidRPr="003737C4">
        <w:rPr>
          <w:rFonts w:ascii="Times New Roman" w:hAnsi="Times New Roman" w:cs="Times New Roman"/>
          <w:bCs/>
          <w:sz w:val="28"/>
          <w:szCs w:val="28"/>
          <w:lang w:val="uk-UA"/>
        </w:rPr>
        <w:t xml:space="preserve">роботи </w:t>
      </w:r>
      <w:r w:rsidR="003737C4" w:rsidRPr="003737C4">
        <w:rPr>
          <w:rFonts w:ascii="Times New Roman" w:hAnsi="Times New Roman" w:cs="Times New Roman"/>
          <w:sz w:val="28"/>
          <w:szCs w:val="28"/>
          <w:lang w:val="uk-UA"/>
        </w:rPr>
        <w:t xml:space="preserve">конкурсної </w:t>
      </w:r>
      <w:r w:rsidR="00833735">
        <w:rPr>
          <w:rFonts w:ascii="Times New Roman" w:hAnsi="Times New Roman" w:cs="Times New Roman"/>
          <w:sz w:val="28"/>
          <w:szCs w:val="28"/>
          <w:lang w:val="uk-UA"/>
        </w:rPr>
        <w:t xml:space="preserve">комісії </w:t>
      </w:r>
      <w:r w:rsidR="00DF2A4C" w:rsidRPr="00577F57">
        <w:rPr>
          <w:rFonts w:ascii="Times New Roman" w:hAnsi="Times New Roman" w:cs="Times New Roman"/>
          <w:sz w:val="28"/>
          <w:szCs w:val="28"/>
          <w:lang w:val="uk-UA"/>
        </w:rPr>
        <w:t>для проведення конкурсу з визначення програм (проектів, заходів), розроблених інститутами громадянського суспільства, для реалізації яких надається фінансова підтримка з районного бюджету</w:t>
      </w:r>
      <w:r w:rsidR="003737C4" w:rsidRPr="003737C4">
        <w:rPr>
          <w:rFonts w:ascii="Times New Roman" w:hAnsi="Times New Roman" w:cs="Times New Roman"/>
          <w:sz w:val="28"/>
          <w:szCs w:val="28"/>
          <w:lang w:val="uk-UA"/>
        </w:rPr>
        <w:t xml:space="preserve"> (</w:t>
      </w:r>
      <w:r w:rsidR="003737C4" w:rsidRPr="003737C4">
        <w:rPr>
          <w:rFonts w:ascii="Times New Roman" w:eastAsia="Times New Roman" w:hAnsi="Times New Roman" w:cs="Times New Roman"/>
          <w:sz w:val="28"/>
          <w:szCs w:val="28"/>
          <w:lang w:eastAsia="ru-RU"/>
        </w:rPr>
        <w:t>проект Регламенту додається до протоколу).</w:t>
      </w:r>
    </w:p>
    <w:p w:rsidR="00155038" w:rsidRDefault="00155038" w:rsidP="003737C4">
      <w:pPr>
        <w:pStyle w:val="a3"/>
        <w:ind w:firstLine="709"/>
        <w:jc w:val="both"/>
        <w:rPr>
          <w:rFonts w:ascii="Times New Roman" w:hAnsi="Times New Roman" w:cs="Times New Roman"/>
          <w:sz w:val="28"/>
          <w:szCs w:val="28"/>
        </w:rPr>
      </w:pPr>
    </w:p>
    <w:p w:rsidR="003737C4" w:rsidRDefault="003737C4" w:rsidP="003737C4">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rPr>
        <w:t>Голосували: «</w:t>
      </w:r>
      <w:r>
        <w:rPr>
          <w:rFonts w:ascii="Times New Roman" w:hAnsi="Times New Roman" w:cs="Times New Roman"/>
          <w:sz w:val="28"/>
          <w:szCs w:val="28"/>
          <w:lang w:val="uk-UA"/>
        </w:rPr>
        <w:t>з</w:t>
      </w:r>
      <w:r>
        <w:rPr>
          <w:rFonts w:ascii="Times New Roman" w:hAnsi="Times New Roman" w:cs="Times New Roman"/>
          <w:sz w:val="28"/>
          <w:szCs w:val="28"/>
        </w:rPr>
        <w:t>а</w:t>
      </w:r>
      <w:r w:rsidRPr="009C790E">
        <w:rPr>
          <w:rFonts w:ascii="Times New Roman" w:hAnsi="Times New Roman" w:cs="Times New Roman"/>
          <w:sz w:val="28"/>
          <w:szCs w:val="28"/>
        </w:rPr>
        <w:t xml:space="preserve">» – </w:t>
      </w:r>
      <w:r w:rsidR="000452C9">
        <w:rPr>
          <w:rFonts w:ascii="Times New Roman" w:hAnsi="Times New Roman" w:cs="Times New Roman"/>
          <w:sz w:val="28"/>
          <w:szCs w:val="28"/>
          <w:lang w:val="uk-UA"/>
        </w:rPr>
        <w:t>9</w:t>
      </w:r>
      <w:r>
        <w:rPr>
          <w:rFonts w:ascii="Times New Roman" w:hAnsi="Times New Roman" w:cs="Times New Roman"/>
          <w:sz w:val="28"/>
          <w:szCs w:val="28"/>
          <w:lang w:val="uk-UA"/>
        </w:rPr>
        <w:t>, «проти» - 0.</w:t>
      </w:r>
    </w:p>
    <w:p w:rsidR="00DF2A4C" w:rsidRDefault="00DF2A4C" w:rsidP="00155038">
      <w:pPr>
        <w:pStyle w:val="a3"/>
        <w:jc w:val="both"/>
        <w:rPr>
          <w:rFonts w:ascii="Times New Roman" w:hAnsi="Times New Roman" w:cs="Times New Roman"/>
          <w:sz w:val="28"/>
          <w:szCs w:val="28"/>
          <w:lang w:val="uk-UA"/>
        </w:rPr>
      </w:pPr>
    </w:p>
    <w:p w:rsidR="00DF2A4C" w:rsidRDefault="00DF2A4C" w:rsidP="003737C4">
      <w:pPr>
        <w:pStyle w:val="a3"/>
        <w:ind w:firstLine="709"/>
        <w:jc w:val="both"/>
        <w:rPr>
          <w:rFonts w:ascii="Times New Roman" w:hAnsi="Times New Roman" w:cs="Times New Roman"/>
          <w:sz w:val="28"/>
          <w:szCs w:val="28"/>
          <w:lang w:val="uk-UA"/>
        </w:rPr>
      </w:pPr>
    </w:p>
    <w:p w:rsidR="00DF2A4C" w:rsidRDefault="00DF2A4C" w:rsidP="00155038">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55038">
        <w:rPr>
          <w:rFonts w:ascii="Times New Roman" w:hAnsi="Times New Roman" w:cs="Times New Roman"/>
          <w:sz w:val="28"/>
          <w:szCs w:val="28"/>
          <w:lang w:val="uk-UA"/>
        </w:rPr>
        <w:tab/>
      </w:r>
      <w:r>
        <w:rPr>
          <w:rFonts w:ascii="Times New Roman" w:hAnsi="Times New Roman" w:cs="Times New Roman"/>
          <w:sz w:val="28"/>
          <w:szCs w:val="28"/>
          <w:lang w:val="uk-UA"/>
        </w:rPr>
        <w:t>Т. НОВИКОВА</w:t>
      </w:r>
    </w:p>
    <w:p w:rsidR="00DF2A4C" w:rsidRDefault="00DF2A4C" w:rsidP="00155038">
      <w:pPr>
        <w:pStyle w:val="a3"/>
        <w:jc w:val="both"/>
        <w:rPr>
          <w:rFonts w:ascii="Times New Roman" w:hAnsi="Times New Roman" w:cs="Times New Roman"/>
          <w:sz w:val="28"/>
          <w:szCs w:val="28"/>
          <w:lang w:val="uk-UA"/>
        </w:rPr>
      </w:pPr>
    </w:p>
    <w:p w:rsidR="00DF2A4C" w:rsidRDefault="00DF2A4C" w:rsidP="00155038">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55038">
        <w:rPr>
          <w:rFonts w:ascii="Times New Roman" w:hAnsi="Times New Roman" w:cs="Times New Roman"/>
          <w:sz w:val="28"/>
          <w:szCs w:val="28"/>
          <w:lang w:val="uk-UA"/>
        </w:rPr>
        <w:tab/>
      </w:r>
      <w:r>
        <w:rPr>
          <w:rFonts w:ascii="Times New Roman" w:hAnsi="Times New Roman" w:cs="Times New Roman"/>
          <w:sz w:val="28"/>
          <w:szCs w:val="28"/>
          <w:lang w:val="uk-UA"/>
        </w:rPr>
        <w:t xml:space="preserve"> О. БОРДЮГ</w:t>
      </w:r>
    </w:p>
    <w:p w:rsidR="00155038" w:rsidRDefault="00155038" w:rsidP="00155038">
      <w:pPr>
        <w:pStyle w:val="a3"/>
        <w:jc w:val="both"/>
        <w:rPr>
          <w:rFonts w:ascii="Times New Roman" w:hAnsi="Times New Roman" w:cs="Times New Roman"/>
          <w:sz w:val="28"/>
          <w:szCs w:val="28"/>
          <w:lang w:val="uk-UA"/>
        </w:rPr>
      </w:pPr>
    </w:p>
    <w:p w:rsidR="00155038" w:rsidRDefault="00155038" w:rsidP="00155038">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голови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 ДЄДОВ</w:t>
      </w:r>
    </w:p>
    <w:p w:rsidR="00155038" w:rsidRDefault="00155038" w:rsidP="00155038">
      <w:pPr>
        <w:pStyle w:val="a3"/>
        <w:jc w:val="both"/>
        <w:rPr>
          <w:rFonts w:ascii="Times New Roman" w:hAnsi="Times New Roman" w:cs="Times New Roman"/>
          <w:sz w:val="28"/>
          <w:szCs w:val="28"/>
          <w:lang w:val="uk-UA"/>
        </w:rPr>
      </w:pPr>
    </w:p>
    <w:p w:rsidR="00155038" w:rsidRDefault="00155038" w:rsidP="00155038">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Члени комісії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Т.ГАШИНА</w:t>
      </w:r>
    </w:p>
    <w:p w:rsidR="00155038" w:rsidRDefault="00155038" w:rsidP="00155038">
      <w:pPr>
        <w:pStyle w:val="a3"/>
        <w:ind w:left="6371"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В.ПЕРОВА</w:t>
      </w:r>
    </w:p>
    <w:p w:rsidR="00155038" w:rsidRDefault="00155038" w:rsidP="00155038">
      <w:pPr>
        <w:pStyle w:val="a3"/>
        <w:ind w:left="6371"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Н.ПОЗДНЯКОВА</w:t>
      </w:r>
    </w:p>
    <w:p w:rsidR="00155038" w:rsidRDefault="00155038" w:rsidP="00155038">
      <w:pPr>
        <w:pStyle w:val="a3"/>
        <w:ind w:left="6372"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І.КОСОВА</w:t>
      </w:r>
    </w:p>
    <w:p w:rsidR="00155038" w:rsidRDefault="00155038" w:rsidP="00155038">
      <w:pPr>
        <w:pStyle w:val="a3"/>
        <w:ind w:left="7079" w:firstLine="1"/>
        <w:jc w:val="both"/>
        <w:rPr>
          <w:rFonts w:ascii="Times New Roman" w:hAnsi="Times New Roman" w:cs="Times New Roman"/>
          <w:sz w:val="28"/>
          <w:szCs w:val="28"/>
          <w:lang w:val="uk-UA"/>
        </w:rPr>
      </w:pPr>
      <w:r>
        <w:rPr>
          <w:rFonts w:ascii="Times New Roman" w:hAnsi="Times New Roman" w:cs="Times New Roman"/>
          <w:sz w:val="28"/>
          <w:szCs w:val="28"/>
          <w:lang w:val="uk-UA"/>
        </w:rPr>
        <w:t>Г.КАЛІНІНА</w:t>
      </w:r>
    </w:p>
    <w:p w:rsidR="00DF2A4C" w:rsidRDefault="00155038" w:rsidP="00E61848">
      <w:pPr>
        <w:pStyle w:val="a3"/>
        <w:ind w:left="6371" w:firstLine="709"/>
        <w:jc w:val="both"/>
        <w:rPr>
          <w:rFonts w:ascii="Times New Roman" w:hAnsi="Times New Roman" w:cs="Times New Roman"/>
          <w:sz w:val="28"/>
          <w:szCs w:val="28"/>
          <w:lang w:val="uk-UA"/>
        </w:rPr>
      </w:pPr>
      <w:r>
        <w:rPr>
          <w:rFonts w:ascii="Times New Roman" w:hAnsi="Times New Roman" w:cs="Times New Roman"/>
          <w:sz w:val="28"/>
          <w:szCs w:val="28"/>
          <w:lang w:val="uk-UA"/>
        </w:rPr>
        <w:t>Ю.БРАТЧИКОВА</w:t>
      </w:r>
    </w:p>
    <w:p w:rsidR="00DF2A4C" w:rsidRDefault="00DF2A4C" w:rsidP="00E61848">
      <w:pPr>
        <w:pStyle w:val="a3"/>
        <w:jc w:val="both"/>
        <w:rPr>
          <w:rFonts w:ascii="Times New Roman" w:hAnsi="Times New Roman" w:cs="Times New Roman"/>
          <w:sz w:val="28"/>
          <w:szCs w:val="28"/>
          <w:lang w:val="uk-UA"/>
        </w:rPr>
      </w:pPr>
    </w:p>
    <w:p w:rsidR="000452C9" w:rsidRDefault="000452C9" w:rsidP="00E61848">
      <w:pPr>
        <w:pStyle w:val="a3"/>
        <w:jc w:val="both"/>
        <w:rPr>
          <w:rFonts w:ascii="Times New Roman" w:hAnsi="Times New Roman" w:cs="Times New Roman"/>
          <w:sz w:val="28"/>
          <w:szCs w:val="28"/>
          <w:lang w:val="uk-UA"/>
        </w:rPr>
      </w:pPr>
    </w:p>
    <w:p w:rsidR="00DF2A4C" w:rsidRPr="00DF2A4C" w:rsidRDefault="00DF2A4C" w:rsidP="00DF2A4C">
      <w:pPr>
        <w:pStyle w:val="a3"/>
        <w:jc w:val="center"/>
        <w:rPr>
          <w:rFonts w:ascii="Times New Roman" w:hAnsi="Times New Roman" w:cs="Times New Roman"/>
          <w:sz w:val="28"/>
          <w:szCs w:val="28"/>
          <w:lang w:val="uk-UA"/>
        </w:rPr>
      </w:pPr>
      <w:r w:rsidRPr="00DF2A4C">
        <w:rPr>
          <w:rFonts w:ascii="Times New Roman" w:hAnsi="Times New Roman" w:cs="Times New Roman"/>
          <w:sz w:val="28"/>
          <w:szCs w:val="28"/>
          <w:lang w:val="uk-UA"/>
        </w:rPr>
        <w:lastRenderedPageBreak/>
        <w:t>Регламент роботи</w:t>
      </w:r>
    </w:p>
    <w:p w:rsidR="00DF2A4C" w:rsidRPr="00DF2A4C" w:rsidRDefault="00DF2A4C" w:rsidP="00DF2A4C">
      <w:pPr>
        <w:pStyle w:val="a3"/>
        <w:jc w:val="center"/>
        <w:rPr>
          <w:rFonts w:ascii="Times New Roman" w:hAnsi="Times New Roman" w:cs="Times New Roman"/>
          <w:sz w:val="28"/>
          <w:szCs w:val="28"/>
          <w:lang w:val="uk-UA"/>
        </w:rPr>
      </w:pPr>
      <w:r w:rsidRPr="00DF2A4C">
        <w:rPr>
          <w:rFonts w:ascii="Times New Roman" w:hAnsi="Times New Roman" w:cs="Times New Roman"/>
          <w:sz w:val="28"/>
          <w:szCs w:val="28"/>
          <w:lang w:val="uk-UA"/>
        </w:rPr>
        <w:t>конкурсної комісії для проведення конкурсу з визначення програм (проектів, заходів), розроблених інститутами громадянського суспільства, для реалізації яких надається фінансова підтримка з районного бюджету</w:t>
      </w:r>
    </w:p>
    <w:p w:rsidR="00DF2A4C" w:rsidRPr="00155F51" w:rsidRDefault="00DF2A4C" w:rsidP="00DF2A4C">
      <w:pPr>
        <w:tabs>
          <w:tab w:val="left" w:pos="1080"/>
        </w:tabs>
        <w:autoSpaceDE w:val="0"/>
        <w:autoSpaceDN w:val="0"/>
        <w:adjustRightInd w:val="0"/>
        <w:ind w:firstLine="720"/>
        <w:jc w:val="center"/>
        <w:rPr>
          <w:b/>
          <w:bCs/>
          <w:sz w:val="28"/>
          <w:szCs w:val="28"/>
          <w:lang w:val="uk-UA"/>
        </w:rPr>
      </w:pPr>
    </w:p>
    <w:p w:rsidR="00DF2A4C" w:rsidRPr="00E526F8" w:rsidRDefault="00DF2A4C" w:rsidP="00DF2A4C">
      <w:pPr>
        <w:numPr>
          <w:ilvl w:val="0"/>
          <w:numId w:val="5"/>
        </w:numPr>
        <w:tabs>
          <w:tab w:val="left" w:pos="1080"/>
          <w:tab w:val="left" w:pos="1260"/>
        </w:tabs>
        <w:autoSpaceDE w:val="0"/>
        <w:autoSpaceDN w:val="0"/>
        <w:adjustRightInd w:val="0"/>
        <w:ind w:left="0" w:firstLine="720"/>
        <w:jc w:val="both"/>
        <w:rPr>
          <w:b/>
          <w:bCs/>
          <w:sz w:val="28"/>
          <w:szCs w:val="28"/>
          <w:lang w:val="uk-UA"/>
        </w:rPr>
      </w:pPr>
      <w:r w:rsidRPr="00E526F8">
        <w:rPr>
          <w:b/>
          <w:bCs/>
          <w:sz w:val="28"/>
          <w:szCs w:val="28"/>
          <w:lang w:val="uk-UA"/>
        </w:rPr>
        <w:t>Загальні положення</w:t>
      </w:r>
    </w:p>
    <w:p w:rsidR="00DF2A4C" w:rsidRPr="00F573D6" w:rsidRDefault="00DF2A4C" w:rsidP="00DF2A4C">
      <w:pPr>
        <w:numPr>
          <w:ilvl w:val="1"/>
          <w:numId w:val="5"/>
        </w:numPr>
        <w:tabs>
          <w:tab w:val="num" w:pos="540"/>
          <w:tab w:val="left" w:pos="1080"/>
          <w:tab w:val="left" w:pos="1260"/>
        </w:tabs>
        <w:autoSpaceDE w:val="0"/>
        <w:autoSpaceDN w:val="0"/>
        <w:adjustRightInd w:val="0"/>
        <w:ind w:left="0" w:firstLine="720"/>
        <w:jc w:val="both"/>
        <w:rPr>
          <w:lang w:val="uk-UA"/>
        </w:rPr>
      </w:pPr>
      <w:r>
        <w:rPr>
          <w:sz w:val="28"/>
          <w:szCs w:val="28"/>
          <w:lang w:val="uk-UA"/>
        </w:rPr>
        <w:t xml:space="preserve"> </w:t>
      </w:r>
      <w:r w:rsidRPr="00E526F8">
        <w:rPr>
          <w:sz w:val="28"/>
          <w:szCs w:val="28"/>
          <w:lang w:val="uk-UA"/>
        </w:rPr>
        <w:t xml:space="preserve">Регламент роботи конкурсної комісії </w:t>
      </w:r>
      <w:r w:rsidRPr="00DF2A4C">
        <w:rPr>
          <w:sz w:val="28"/>
          <w:szCs w:val="28"/>
          <w:lang w:val="uk-UA"/>
        </w:rPr>
        <w:t>для проведення конкурсу з визначення програм (проектів, заходів), розроблених інститутами громадянського суспільства, для реалізації яких надається фінансова підтримка з районного бюджету</w:t>
      </w:r>
      <w:r w:rsidRPr="00E526F8">
        <w:rPr>
          <w:sz w:val="28"/>
          <w:szCs w:val="28"/>
          <w:lang w:val="uk-UA"/>
        </w:rPr>
        <w:t xml:space="preserve"> </w:t>
      </w:r>
      <w:r>
        <w:rPr>
          <w:sz w:val="28"/>
          <w:szCs w:val="28"/>
          <w:lang w:val="uk-UA"/>
        </w:rPr>
        <w:t>(далі — Р</w:t>
      </w:r>
      <w:r w:rsidRPr="00E526F8">
        <w:rPr>
          <w:sz w:val="28"/>
          <w:szCs w:val="28"/>
          <w:lang w:val="uk-UA"/>
        </w:rPr>
        <w:t>егламент) встановлює порядок визначення членами конкурсної комісії переможців конкурсів програм (проектів, заходів), розроблених інститутами громадянського суспільства (далі</w:t>
      </w:r>
      <w:r>
        <w:rPr>
          <w:sz w:val="28"/>
          <w:szCs w:val="28"/>
          <w:lang w:val="uk-UA"/>
        </w:rPr>
        <w:t> </w:t>
      </w:r>
      <w:r w:rsidRPr="00E526F8">
        <w:rPr>
          <w:sz w:val="28"/>
          <w:szCs w:val="28"/>
          <w:lang w:val="uk-UA"/>
        </w:rPr>
        <w:t xml:space="preserve">– ІГС), для виконання (реалізації) яких надається фінансова підтримка за рахунок коштів </w:t>
      </w:r>
      <w:r>
        <w:rPr>
          <w:iCs/>
          <w:sz w:val="28"/>
          <w:szCs w:val="28"/>
          <w:lang w:val="uk-UA"/>
        </w:rPr>
        <w:t>районного</w:t>
      </w:r>
      <w:r w:rsidRPr="00E526F8">
        <w:rPr>
          <w:iCs/>
          <w:sz w:val="28"/>
          <w:szCs w:val="28"/>
          <w:lang w:val="uk-UA"/>
        </w:rPr>
        <w:t xml:space="preserve"> бюджету</w:t>
      </w:r>
      <w:r w:rsidRPr="00E526F8">
        <w:rPr>
          <w:sz w:val="28"/>
          <w:szCs w:val="28"/>
          <w:lang w:val="uk-UA"/>
        </w:rPr>
        <w:t>, а також порядок участі конкурсної комісії у здійсненні моніторингу відповідних проектів (програм, заходів).</w:t>
      </w:r>
      <w:r>
        <w:rPr>
          <w:sz w:val="28"/>
          <w:szCs w:val="28"/>
          <w:lang w:val="uk-UA"/>
        </w:rPr>
        <w:t xml:space="preserve"> </w:t>
      </w:r>
    </w:p>
    <w:p w:rsidR="00DF2A4C" w:rsidRPr="002927E5" w:rsidRDefault="00DF2A4C" w:rsidP="00DF2A4C">
      <w:pPr>
        <w:ind w:firstLine="708"/>
        <w:jc w:val="both"/>
        <w:rPr>
          <w:lang w:val="uk-UA"/>
        </w:rPr>
      </w:pPr>
      <w:r w:rsidRPr="00E526F8">
        <w:rPr>
          <w:sz w:val="28"/>
          <w:szCs w:val="28"/>
          <w:lang w:val="uk-UA"/>
        </w:rPr>
        <w:t xml:space="preserve">Конкурсна комісія </w:t>
      </w:r>
      <w:r w:rsidRPr="00DF2A4C">
        <w:rPr>
          <w:sz w:val="28"/>
          <w:szCs w:val="28"/>
          <w:lang w:val="uk-UA"/>
        </w:rPr>
        <w:t>для проведення конкурсу з визначення програм (проектів, заходів), розроблених інститутами громадянського суспільства, для реалізації яких надається фінансова підтримка з районного бюджету</w:t>
      </w:r>
      <w:r w:rsidRPr="00E526F8">
        <w:rPr>
          <w:sz w:val="28"/>
          <w:szCs w:val="28"/>
          <w:lang w:val="uk-UA"/>
        </w:rPr>
        <w:t xml:space="preserve"> </w:t>
      </w:r>
      <w:r>
        <w:rPr>
          <w:sz w:val="28"/>
          <w:szCs w:val="28"/>
          <w:lang w:val="uk-UA"/>
        </w:rPr>
        <w:t xml:space="preserve">(далі - Комісія) </w:t>
      </w:r>
      <w:r w:rsidRPr="00E526F8">
        <w:rPr>
          <w:sz w:val="28"/>
          <w:szCs w:val="28"/>
          <w:lang w:val="uk-UA"/>
        </w:rPr>
        <w:t>здійснює свої повноваження відповідно до постанови Кабінету Міністрів України від 12.10.2011 № 1049 «</w:t>
      </w:r>
      <w:r w:rsidRPr="00A2202D">
        <w:rPr>
          <w:sz w:val="28"/>
          <w:szCs w:val="28"/>
          <w:lang w:val="uk-UA"/>
        </w:rPr>
        <w:t>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r w:rsidRPr="00E526F8">
        <w:rPr>
          <w:sz w:val="28"/>
          <w:szCs w:val="28"/>
          <w:lang w:val="uk-UA"/>
        </w:rPr>
        <w:t xml:space="preserve">» </w:t>
      </w:r>
      <w:r>
        <w:rPr>
          <w:sz w:val="28"/>
          <w:szCs w:val="28"/>
          <w:lang w:val="uk-UA"/>
        </w:rPr>
        <w:t xml:space="preserve"> (зі змінами) та Порядку </w:t>
      </w:r>
      <w:r w:rsidRPr="009623E3">
        <w:rPr>
          <w:rStyle w:val="rvts23"/>
          <w:sz w:val="28"/>
          <w:szCs w:val="28"/>
          <w:lang w:val="uk-UA"/>
        </w:rPr>
        <w:t>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 районного бюджету</w:t>
      </w:r>
      <w:r w:rsidRPr="009623E3">
        <w:rPr>
          <w:sz w:val="28"/>
          <w:szCs w:val="28"/>
          <w:lang w:val="uk-UA"/>
        </w:rPr>
        <w:t>, затвердженого рішенням сесії Новоайдарської районної ради від 29 листопада 2018 року № 21/14</w:t>
      </w:r>
      <w:r>
        <w:rPr>
          <w:sz w:val="28"/>
          <w:szCs w:val="28"/>
          <w:lang w:val="uk-UA"/>
        </w:rPr>
        <w:t xml:space="preserve"> </w:t>
      </w:r>
      <w:r>
        <w:rPr>
          <w:rStyle w:val="rvts23"/>
          <w:sz w:val="28"/>
          <w:szCs w:val="28"/>
          <w:lang w:val="uk-UA"/>
        </w:rPr>
        <w:t>(далі - Порядок).</w:t>
      </w:r>
    </w:p>
    <w:p w:rsidR="00DF2A4C" w:rsidRPr="005514E7" w:rsidRDefault="00DF2A4C" w:rsidP="00DF2A4C">
      <w:pPr>
        <w:tabs>
          <w:tab w:val="left" w:pos="1080"/>
          <w:tab w:val="left" w:pos="1260"/>
        </w:tabs>
        <w:autoSpaceDE w:val="0"/>
        <w:autoSpaceDN w:val="0"/>
        <w:adjustRightInd w:val="0"/>
        <w:ind w:firstLine="720"/>
        <w:jc w:val="both"/>
        <w:rPr>
          <w:sz w:val="28"/>
          <w:szCs w:val="28"/>
          <w:highlight w:val="cyan"/>
          <w:lang w:val="uk-UA"/>
        </w:rPr>
      </w:pPr>
    </w:p>
    <w:p w:rsidR="00DF2A4C" w:rsidRPr="00523467" w:rsidRDefault="00DF2A4C" w:rsidP="00DF2A4C">
      <w:pPr>
        <w:numPr>
          <w:ilvl w:val="0"/>
          <w:numId w:val="5"/>
        </w:numPr>
        <w:tabs>
          <w:tab w:val="clear" w:pos="420"/>
          <w:tab w:val="num" w:pos="360"/>
          <w:tab w:val="left" w:pos="1080"/>
          <w:tab w:val="left" w:pos="1260"/>
        </w:tabs>
        <w:autoSpaceDE w:val="0"/>
        <w:autoSpaceDN w:val="0"/>
        <w:adjustRightInd w:val="0"/>
        <w:ind w:left="0" w:firstLine="720"/>
        <w:jc w:val="both"/>
        <w:rPr>
          <w:b/>
          <w:bCs/>
          <w:sz w:val="28"/>
          <w:szCs w:val="28"/>
          <w:lang w:val="uk-UA"/>
        </w:rPr>
      </w:pPr>
      <w:r w:rsidRPr="00523467">
        <w:rPr>
          <w:b/>
          <w:bCs/>
          <w:sz w:val="28"/>
          <w:szCs w:val="28"/>
          <w:lang w:val="uk-UA"/>
        </w:rPr>
        <w:t>Повноваження конкурсної комісії:</w:t>
      </w:r>
    </w:p>
    <w:p w:rsidR="00DF2A4C" w:rsidRPr="00523467"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xml:space="preserve">- заслуховування пояснень членів конкурсної комісії щодо обставин, які можуть перешкоджати об’єктивному виконанню ними </w:t>
      </w:r>
      <w:r>
        <w:rPr>
          <w:sz w:val="28"/>
          <w:szCs w:val="28"/>
          <w:lang w:val="uk-UA"/>
        </w:rPr>
        <w:t xml:space="preserve">своїх </w:t>
      </w:r>
      <w:r w:rsidRPr="00523467">
        <w:rPr>
          <w:sz w:val="28"/>
          <w:szCs w:val="28"/>
          <w:lang w:val="uk-UA"/>
        </w:rPr>
        <w:t>обов’язків, та ухвалення рішення про подання організатору конкурсу пропозицій щодо виключення членів комісії зі складу комісії у випадку виявлення в них конфлікту інтересів;</w:t>
      </w:r>
    </w:p>
    <w:p w:rsidR="00DF2A4C" w:rsidRPr="00523467"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затвердження на першому засіданні регламенту роботи конкурсної комісії;</w:t>
      </w:r>
    </w:p>
    <w:p w:rsidR="00DF2A4C" w:rsidRPr="00523467"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ухвалення рішення про проведення перевірки достовірності інформації, наведеної в конкурсній пропозиції;</w:t>
      </w:r>
    </w:p>
    <w:p w:rsidR="00DF2A4C" w:rsidRPr="00523467"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розгляд питання стосовно можливості допущення до участі в конкурсі конкурсної пропозиції ІГС, який не виконав (не реалізував) програми (проекти, заходи), для виконання (реалізації) яких надавалася фінансова підтримка за рахунок бюджетних коштів у попередньому бюджетному періоді;</w:t>
      </w:r>
    </w:p>
    <w:p w:rsidR="00F475CA" w:rsidRDefault="00DF2A4C" w:rsidP="00F475CA">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lastRenderedPageBreak/>
        <w:t>- ухвалення рішення про визначення конкурсних пропозицій, які допускаються для участі в другому етапі конкурсу за підсумками розгляду їх відповідності критеріям, визначеним пунктом</w:t>
      </w:r>
      <w:r>
        <w:rPr>
          <w:sz w:val="28"/>
          <w:szCs w:val="28"/>
          <w:lang w:val="uk-UA"/>
        </w:rPr>
        <w:t xml:space="preserve"> 16</w:t>
      </w:r>
      <w:r w:rsidRPr="00523467">
        <w:rPr>
          <w:sz w:val="28"/>
          <w:szCs w:val="28"/>
          <w:lang w:val="uk-UA"/>
        </w:rPr>
        <w:t xml:space="preserve"> Порядку проведення конкурсу та результатами перевірки достовірності інформації, наведеної в конкурсній пропозиції (у разі її проведення);</w:t>
      </w:r>
    </w:p>
    <w:p w:rsidR="00F475CA" w:rsidRPr="00523467" w:rsidRDefault="00F475CA" w:rsidP="00F475CA">
      <w:pPr>
        <w:tabs>
          <w:tab w:val="num" w:pos="360"/>
          <w:tab w:val="left" w:pos="1080"/>
          <w:tab w:val="left" w:pos="1260"/>
        </w:tabs>
        <w:autoSpaceDE w:val="0"/>
        <w:autoSpaceDN w:val="0"/>
        <w:adjustRightInd w:val="0"/>
        <w:ind w:firstLine="720"/>
        <w:jc w:val="both"/>
        <w:rPr>
          <w:sz w:val="28"/>
          <w:szCs w:val="28"/>
          <w:lang w:val="uk-UA"/>
        </w:rPr>
      </w:pPr>
      <w:r>
        <w:rPr>
          <w:sz w:val="28"/>
          <w:szCs w:val="28"/>
          <w:lang w:val="uk-UA"/>
        </w:rPr>
        <w:t xml:space="preserve">- </w:t>
      </w:r>
      <w:r w:rsidRPr="00523467">
        <w:rPr>
          <w:sz w:val="28"/>
          <w:szCs w:val="28"/>
          <w:lang w:val="uk-UA"/>
        </w:rPr>
        <w:t>рекомендації</w:t>
      </w:r>
      <w:r>
        <w:rPr>
          <w:sz w:val="28"/>
          <w:szCs w:val="28"/>
          <w:lang w:val="uk-UA"/>
        </w:rPr>
        <w:t xml:space="preserve"> до</w:t>
      </w:r>
      <w:r w:rsidRPr="00523467">
        <w:rPr>
          <w:sz w:val="28"/>
          <w:szCs w:val="28"/>
          <w:lang w:val="uk-UA"/>
        </w:rPr>
        <w:t xml:space="preserve"> </w:t>
      </w:r>
      <w:r>
        <w:rPr>
          <w:sz w:val="28"/>
          <w:szCs w:val="28"/>
          <w:lang w:val="uk-UA"/>
        </w:rPr>
        <w:t>Новоайдарської районної державної адміністрації (далі - о</w:t>
      </w:r>
      <w:r w:rsidRPr="000C557A">
        <w:rPr>
          <w:sz w:val="28"/>
          <w:szCs w:val="28"/>
          <w:lang w:val="uk-UA"/>
        </w:rPr>
        <w:t>рганізатор конкурсу</w:t>
      </w:r>
      <w:r>
        <w:rPr>
          <w:sz w:val="28"/>
          <w:szCs w:val="28"/>
          <w:lang w:val="uk-UA"/>
        </w:rPr>
        <w:t xml:space="preserve">) щодо </w:t>
      </w:r>
      <w:r w:rsidRPr="00523467">
        <w:rPr>
          <w:sz w:val="28"/>
          <w:szCs w:val="28"/>
          <w:lang w:val="uk-UA"/>
        </w:rPr>
        <w:t>оголо</w:t>
      </w:r>
      <w:r>
        <w:rPr>
          <w:sz w:val="28"/>
          <w:szCs w:val="28"/>
          <w:lang w:val="uk-UA"/>
        </w:rPr>
        <w:t>шення додаткового збору</w:t>
      </w:r>
      <w:r w:rsidRPr="00523467">
        <w:rPr>
          <w:sz w:val="28"/>
          <w:szCs w:val="28"/>
          <w:lang w:val="uk-UA"/>
        </w:rPr>
        <w:t xml:space="preserve"> конкурсних пропозицій;</w:t>
      </w:r>
    </w:p>
    <w:p w:rsidR="00DF2A4C" w:rsidRPr="00523467"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ухвалення рішення щодо доцільності подальшої участі в конкурсі учасників, які відмовилися від участі у відкритому захисті конкурсних пропозицій;</w:t>
      </w:r>
    </w:p>
    <w:p w:rsidR="00DF2A4C" w:rsidRPr="00523467"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визначення порядку проведення відкритого захисту конкурсних пропозицій та проведення такого захисту;</w:t>
      </w:r>
    </w:p>
    <w:p w:rsidR="00DF2A4C" w:rsidRPr="00523467"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оцінювання конкурсних пропозицій на третьому етапі конкурсу за кр</w:t>
      </w:r>
      <w:r>
        <w:rPr>
          <w:sz w:val="28"/>
          <w:szCs w:val="28"/>
          <w:lang w:val="uk-UA"/>
        </w:rPr>
        <w:t>итеріями, визначеними пунктом 16</w:t>
      </w:r>
      <w:r w:rsidRPr="00523467">
        <w:rPr>
          <w:sz w:val="28"/>
          <w:szCs w:val="28"/>
          <w:lang w:val="uk-UA"/>
        </w:rPr>
        <w:t xml:space="preserve"> Порядку проведення конкурсу;</w:t>
      </w:r>
    </w:p>
    <w:p w:rsidR="00DF2A4C" w:rsidRPr="00523467"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підсумовування результатів оцінок конкурсних пропозицій, складання рейтингу конкурсних пропозицій, в тому числі встановлення прохідного балу;</w:t>
      </w:r>
    </w:p>
    <w:p w:rsidR="00DF2A4C" w:rsidRPr="00523467"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визначення вищого рейтингового місця для конкурсних пропозицій, які набирають однакову кількість балів;</w:t>
      </w:r>
    </w:p>
    <w:p w:rsidR="00DF2A4C" w:rsidRPr="00523467"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ухвалення рішення на підставі рейтингу конкурсних пропозицій та в межах передбаченого обсягу фінансування про визначення переможців конкурсу та обсягів бюджетних коштів для надання фінансової підтримки для виконання (реалізації) кожної програми (проекту, заходу);</w:t>
      </w:r>
    </w:p>
    <w:p w:rsidR="00DF2A4C" w:rsidRPr="00523467"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перегляд рішення щодо визначення переможців конкурсу у випадку встановлення конфлікту інтересів у будь-якого з членів конкурсної комісії після ухвалення рішення про визначення переможців;</w:t>
      </w:r>
    </w:p>
    <w:p w:rsidR="00DF2A4C" w:rsidRPr="00523467"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участь у здійсненні моніторингу проектів (програм, заходів), що ре</w:t>
      </w:r>
      <w:r>
        <w:rPr>
          <w:sz w:val="28"/>
          <w:szCs w:val="28"/>
          <w:lang w:val="uk-UA"/>
        </w:rPr>
        <w:t>алізуються переможцями конкурсу та супровід виконання програм інститутів громадянського суспільства;</w:t>
      </w:r>
    </w:p>
    <w:p w:rsidR="00DF2A4C" w:rsidRPr="00523467"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розгляд підсумкових звітів організатора конкурсу за результатами моніторингу разом із підсумковими звітами ІГС</w:t>
      </w:r>
      <w:r>
        <w:rPr>
          <w:sz w:val="28"/>
          <w:szCs w:val="28"/>
          <w:lang w:val="uk-UA"/>
        </w:rPr>
        <w:t xml:space="preserve"> – </w:t>
      </w:r>
      <w:r w:rsidRPr="00523467">
        <w:rPr>
          <w:sz w:val="28"/>
          <w:szCs w:val="28"/>
          <w:lang w:val="uk-UA"/>
        </w:rPr>
        <w:t>виконавців програм (проектів, заходів);</w:t>
      </w:r>
    </w:p>
    <w:p w:rsidR="00DF2A4C" w:rsidRPr="00155F51" w:rsidRDefault="00DF2A4C" w:rsidP="00DF2A4C">
      <w:pPr>
        <w:tabs>
          <w:tab w:val="num" w:pos="360"/>
          <w:tab w:val="left" w:pos="1080"/>
          <w:tab w:val="left" w:pos="1260"/>
        </w:tabs>
        <w:autoSpaceDE w:val="0"/>
        <w:autoSpaceDN w:val="0"/>
        <w:adjustRightInd w:val="0"/>
        <w:ind w:firstLine="720"/>
        <w:jc w:val="both"/>
        <w:rPr>
          <w:sz w:val="28"/>
          <w:szCs w:val="28"/>
          <w:lang w:val="uk-UA"/>
        </w:rPr>
      </w:pPr>
      <w:r w:rsidRPr="00523467">
        <w:rPr>
          <w:sz w:val="28"/>
          <w:szCs w:val="28"/>
          <w:lang w:val="uk-UA"/>
        </w:rPr>
        <w:t xml:space="preserve">- ухвалення за результатами розгляду зазначених вище звітів рішення про </w:t>
      </w:r>
      <w:r w:rsidR="002012B8">
        <w:rPr>
          <w:sz w:val="28"/>
          <w:szCs w:val="28"/>
          <w:lang w:val="uk-UA"/>
        </w:rPr>
        <w:t>реалізацію програми</w:t>
      </w:r>
      <w:r w:rsidRPr="00523467">
        <w:rPr>
          <w:sz w:val="28"/>
          <w:szCs w:val="28"/>
          <w:lang w:val="uk-UA"/>
        </w:rPr>
        <w:t xml:space="preserve"> (проект</w:t>
      </w:r>
      <w:r w:rsidR="002012B8">
        <w:rPr>
          <w:sz w:val="28"/>
          <w:szCs w:val="28"/>
          <w:lang w:val="uk-UA"/>
        </w:rPr>
        <w:t>ів, заходів).</w:t>
      </w:r>
    </w:p>
    <w:p w:rsidR="00DF2A4C" w:rsidRDefault="00DF2A4C" w:rsidP="00DF2A4C">
      <w:pPr>
        <w:tabs>
          <w:tab w:val="left" w:pos="1080"/>
          <w:tab w:val="left" w:pos="1260"/>
        </w:tabs>
        <w:autoSpaceDE w:val="0"/>
        <w:autoSpaceDN w:val="0"/>
        <w:adjustRightInd w:val="0"/>
        <w:ind w:firstLine="720"/>
        <w:jc w:val="both"/>
        <w:rPr>
          <w:b/>
          <w:bCs/>
          <w:sz w:val="28"/>
          <w:szCs w:val="28"/>
          <w:lang w:val="uk-UA"/>
        </w:rPr>
      </w:pPr>
    </w:p>
    <w:p w:rsidR="00DF2A4C" w:rsidRPr="00155F51" w:rsidRDefault="00DF2A4C" w:rsidP="00DF2A4C">
      <w:pPr>
        <w:numPr>
          <w:ilvl w:val="0"/>
          <w:numId w:val="5"/>
        </w:numPr>
        <w:tabs>
          <w:tab w:val="clear" w:pos="420"/>
          <w:tab w:val="num" w:pos="540"/>
          <w:tab w:val="left" w:pos="900"/>
          <w:tab w:val="left" w:pos="1080"/>
          <w:tab w:val="left" w:pos="1260"/>
        </w:tabs>
        <w:autoSpaceDE w:val="0"/>
        <w:autoSpaceDN w:val="0"/>
        <w:adjustRightInd w:val="0"/>
        <w:ind w:left="0" w:firstLine="720"/>
        <w:jc w:val="both"/>
        <w:rPr>
          <w:b/>
          <w:bCs/>
          <w:sz w:val="28"/>
          <w:szCs w:val="28"/>
          <w:lang w:val="uk-UA"/>
        </w:rPr>
      </w:pPr>
      <w:r w:rsidRPr="00155F51">
        <w:rPr>
          <w:b/>
          <w:bCs/>
          <w:sz w:val="28"/>
          <w:szCs w:val="28"/>
          <w:lang w:val="uk-UA"/>
        </w:rPr>
        <w:t>Конфлікт інтересів</w:t>
      </w:r>
    </w:p>
    <w:p w:rsidR="00DF2A4C" w:rsidRPr="002012B8" w:rsidRDefault="00DF2A4C" w:rsidP="002012B8">
      <w:pPr>
        <w:pStyle w:val="a6"/>
        <w:numPr>
          <w:ilvl w:val="1"/>
          <w:numId w:val="5"/>
        </w:numPr>
        <w:tabs>
          <w:tab w:val="clear" w:pos="1080"/>
          <w:tab w:val="left" w:pos="360"/>
        </w:tabs>
        <w:autoSpaceDE w:val="0"/>
        <w:autoSpaceDN w:val="0"/>
        <w:adjustRightInd w:val="0"/>
        <w:ind w:left="0" w:firstLine="360"/>
        <w:jc w:val="both"/>
        <w:rPr>
          <w:sz w:val="28"/>
          <w:szCs w:val="28"/>
          <w:lang w:val="uk-UA"/>
        </w:rPr>
      </w:pPr>
      <w:r w:rsidRPr="002012B8">
        <w:rPr>
          <w:sz w:val="28"/>
          <w:szCs w:val="28"/>
          <w:lang w:val="uk-UA"/>
        </w:rPr>
        <w:t>Конфлікт інтересів – це суперечність між особистими інтересами особи та її службовими повноваженнями, наявність якої може вплинути на об’єктивність або неупередженість прийняття рішень, а також на вчинення чи невчинення дій під час виконання наданих їй службових повноважень.</w:t>
      </w:r>
    </w:p>
    <w:p w:rsidR="00DF2A4C" w:rsidRPr="002012B8" w:rsidRDefault="00DF2A4C" w:rsidP="002012B8">
      <w:pPr>
        <w:pStyle w:val="a6"/>
        <w:numPr>
          <w:ilvl w:val="1"/>
          <w:numId w:val="5"/>
        </w:numPr>
        <w:tabs>
          <w:tab w:val="clear" w:pos="1080"/>
          <w:tab w:val="left" w:pos="360"/>
        </w:tabs>
        <w:autoSpaceDE w:val="0"/>
        <w:autoSpaceDN w:val="0"/>
        <w:adjustRightInd w:val="0"/>
        <w:ind w:left="0" w:firstLine="284"/>
        <w:jc w:val="both"/>
        <w:rPr>
          <w:sz w:val="28"/>
          <w:szCs w:val="28"/>
          <w:lang w:val="uk-UA"/>
        </w:rPr>
      </w:pPr>
      <w:r w:rsidRPr="002012B8">
        <w:rPr>
          <w:sz w:val="28"/>
          <w:szCs w:val="28"/>
          <w:lang w:val="uk-UA"/>
        </w:rPr>
        <w:t>Члени конкурсної комісії зобов’язані не допускати конфлікту інтересів під час розгляду конкурсних пропозицій.</w:t>
      </w:r>
      <w:r w:rsidR="002012B8">
        <w:rPr>
          <w:sz w:val="28"/>
          <w:szCs w:val="28"/>
          <w:lang w:val="uk-UA"/>
        </w:rPr>
        <w:t xml:space="preserve"> </w:t>
      </w:r>
      <w:r w:rsidRPr="002012B8">
        <w:rPr>
          <w:sz w:val="28"/>
          <w:szCs w:val="28"/>
          <w:lang w:val="uk-UA"/>
        </w:rPr>
        <w:t xml:space="preserve">Якщо </w:t>
      </w:r>
      <w:r w:rsidR="002012B8" w:rsidRPr="002012B8">
        <w:rPr>
          <w:sz w:val="28"/>
          <w:szCs w:val="28"/>
          <w:lang w:val="uk-UA"/>
        </w:rPr>
        <w:t>члену комісії</w:t>
      </w:r>
      <w:r w:rsidRPr="002012B8">
        <w:rPr>
          <w:sz w:val="28"/>
          <w:szCs w:val="28"/>
          <w:lang w:val="uk-UA"/>
        </w:rPr>
        <w:t xml:space="preserve"> відомо про обставини, які можуть перешкоджати неупередженому виконанню будь-ким із членів комісії їх обов’язків, він зобов’язаний письмово повідомити про такі обставини конкурсну комісію до початку розгляду конкурсних пропозицій.</w:t>
      </w:r>
    </w:p>
    <w:p w:rsidR="00DF2A4C" w:rsidRPr="002012B8" w:rsidRDefault="00DF2A4C" w:rsidP="002012B8">
      <w:pPr>
        <w:pStyle w:val="a6"/>
        <w:numPr>
          <w:ilvl w:val="1"/>
          <w:numId w:val="5"/>
        </w:numPr>
        <w:tabs>
          <w:tab w:val="clear" w:pos="1080"/>
          <w:tab w:val="left" w:pos="851"/>
          <w:tab w:val="left" w:pos="1260"/>
        </w:tabs>
        <w:autoSpaceDE w:val="0"/>
        <w:autoSpaceDN w:val="0"/>
        <w:adjustRightInd w:val="0"/>
        <w:ind w:left="0" w:firstLine="360"/>
        <w:jc w:val="both"/>
        <w:rPr>
          <w:sz w:val="28"/>
          <w:szCs w:val="28"/>
          <w:lang w:val="uk-UA"/>
        </w:rPr>
      </w:pPr>
      <w:r w:rsidRPr="002012B8">
        <w:rPr>
          <w:sz w:val="28"/>
          <w:szCs w:val="28"/>
          <w:lang w:val="uk-UA"/>
        </w:rPr>
        <w:lastRenderedPageBreak/>
        <w:t>Перед початком розгляду конкурсних пропозицій конкурсна комісія заслуховує пояснення членів комісії щодо відсутності чи наявності обставин, які можуть перешкоджати неупередженому виконанню ними своїх обов’язків.</w:t>
      </w:r>
    </w:p>
    <w:p w:rsidR="00DF2A4C" w:rsidRPr="002012B8" w:rsidRDefault="00DF2A4C" w:rsidP="002012B8">
      <w:pPr>
        <w:pStyle w:val="a6"/>
        <w:numPr>
          <w:ilvl w:val="1"/>
          <w:numId w:val="5"/>
        </w:numPr>
        <w:tabs>
          <w:tab w:val="clear" w:pos="1080"/>
          <w:tab w:val="left" w:pos="709"/>
          <w:tab w:val="left" w:pos="900"/>
          <w:tab w:val="left" w:pos="1418"/>
        </w:tabs>
        <w:autoSpaceDE w:val="0"/>
        <w:autoSpaceDN w:val="0"/>
        <w:adjustRightInd w:val="0"/>
        <w:ind w:left="0" w:firstLine="426"/>
        <w:jc w:val="both"/>
        <w:rPr>
          <w:sz w:val="28"/>
          <w:szCs w:val="28"/>
          <w:lang w:val="uk-UA"/>
        </w:rPr>
      </w:pPr>
      <w:r w:rsidRPr="002012B8">
        <w:rPr>
          <w:sz w:val="28"/>
          <w:szCs w:val="28"/>
          <w:lang w:val="uk-UA"/>
        </w:rPr>
        <w:t xml:space="preserve">У разі виявлення конфлікту інтересів у будь-кого з членів комісії конкурсна комісія ухвалює рішення про </w:t>
      </w:r>
      <w:r w:rsidR="00833735">
        <w:rPr>
          <w:sz w:val="28"/>
          <w:szCs w:val="28"/>
          <w:lang w:val="uk-UA"/>
        </w:rPr>
        <w:t>відсторонення</w:t>
      </w:r>
      <w:r w:rsidRPr="002012B8">
        <w:rPr>
          <w:sz w:val="28"/>
          <w:szCs w:val="28"/>
          <w:lang w:val="uk-UA"/>
        </w:rPr>
        <w:t xml:space="preserve"> такого члена комісії з її складу.</w:t>
      </w:r>
    </w:p>
    <w:p w:rsidR="00DF2A4C" w:rsidRPr="002012B8" w:rsidRDefault="00DF2A4C" w:rsidP="002012B8">
      <w:pPr>
        <w:pStyle w:val="a6"/>
        <w:numPr>
          <w:ilvl w:val="1"/>
          <w:numId w:val="5"/>
        </w:numPr>
        <w:tabs>
          <w:tab w:val="clear" w:pos="1080"/>
          <w:tab w:val="left" w:pos="426"/>
          <w:tab w:val="left" w:pos="900"/>
        </w:tabs>
        <w:autoSpaceDE w:val="0"/>
        <w:autoSpaceDN w:val="0"/>
        <w:adjustRightInd w:val="0"/>
        <w:ind w:left="0" w:firstLine="426"/>
        <w:jc w:val="both"/>
        <w:rPr>
          <w:sz w:val="28"/>
          <w:szCs w:val="28"/>
          <w:lang w:val="uk-UA"/>
        </w:rPr>
      </w:pPr>
      <w:r w:rsidRPr="002012B8">
        <w:rPr>
          <w:sz w:val="28"/>
          <w:szCs w:val="28"/>
          <w:lang w:val="uk-UA"/>
        </w:rPr>
        <w:t xml:space="preserve">У разі якщо </w:t>
      </w:r>
      <w:r w:rsidR="000452C9">
        <w:rPr>
          <w:sz w:val="28"/>
          <w:szCs w:val="28"/>
          <w:lang w:val="uk-UA"/>
        </w:rPr>
        <w:t>відсторонено</w:t>
      </w:r>
      <w:r w:rsidRPr="002012B8">
        <w:rPr>
          <w:sz w:val="28"/>
          <w:szCs w:val="28"/>
          <w:lang w:val="uk-UA"/>
        </w:rPr>
        <w:t xml:space="preserve"> члена комісії зі складу комісії призводить до порушення вимог Порядку проведення конкурсу, організатор конкурсу призначає нового члена комісії протягом 3-х днів після отримання відповідного рішення конкурсної комісії.</w:t>
      </w:r>
    </w:p>
    <w:p w:rsidR="00DF2A4C" w:rsidRPr="002012B8" w:rsidRDefault="00DF2A4C" w:rsidP="002012B8">
      <w:pPr>
        <w:pStyle w:val="a6"/>
        <w:numPr>
          <w:ilvl w:val="1"/>
          <w:numId w:val="5"/>
        </w:numPr>
        <w:tabs>
          <w:tab w:val="clear" w:pos="1080"/>
          <w:tab w:val="left" w:pos="360"/>
          <w:tab w:val="left" w:pos="1260"/>
        </w:tabs>
        <w:autoSpaceDE w:val="0"/>
        <w:autoSpaceDN w:val="0"/>
        <w:adjustRightInd w:val="0"/>
        <w:ind w:left="0" w:firstLine="426"/>
        <w:jc w:val="both"/>
        <w:rPr>
          <w:sz w:val="28"/>
          <w:szCs w:val="28"/>
          <w:lang w:val="uk-UA"/>
        </w:rPr>
      </w:pPr>
      <w:r w:rsidRPr="002012B8">
        <w:rPr>
          <w:color w:val="000000"/>
          <w:sz w:val="28"/>
          <w:szCs w:val="28"/>
          <w:lang w:val="uk-UA"/>
        </w:rPr>
        <w:t>Якщо конфлікт інтересів виявлено після ухвалення конкурсною комісією рішення про визначення переможців конкурсу, зазначене рішення підлягає перегляду. Індивідуальні оцінки члена конкурсної комісії, в якого виявлено конфлікт інтересів, не враховуються.</w:t>
      </w:r>
    </w:p>
    <w:p w:rsidR="00DF2A4C" w:rsidRPr="00155F51" w:rsidRDefault="00DF2A4C" w:rsidP="00DF2A4C">
      <w:pPr>
        <w:tabs>
          <w:tab w:val="num" w:pos="540"/>
          <w:tab w:val="left" w:pos="900"/>
          <w:tab w:val="left" w:pos="1080"/>
          <w:tab w:val="left" w:pos="1260"/>
        </w:tabs>
        <w:autoSpaceDE w:val="0"/>
        <w:autoSpaceDN w:val="0"/>
        <w:adjustRightInd w:val="0"/>
        <w:ind w:firstLine="720"/>
        <w:jc w:val="both"/>
        <w:rPr>
          <w:b/>
          <w:bCs/>
          <w:sz w:val="28"/>
          <w:szCs w:val="28"/>
          <w:lang w:val="uk-UA"/>
        </w:rPr>
      </w:pPr>
    </w:p>
    <w:p w:rsidR="00DF2A4C" w:rsidRPr="00CE621A" w:rsidRDefault="00DF2A4C" w:rsidP="00DF2A4C">
      <w:pPr>
        <w:numPr>
          <w:ilvl w:val="0"/>
          <w:numId w:val="5"/>
        </w:numPr>
        <w:tabs>
          <w:tab w:val="clear" w:pos="420"/>
          <w:tab w:val="left" w:pos="540"/>
          <w:tab w:val="left" w:pos="1080"/>
          <w:tab w:val="left" w:pos="1260"/>
        </w:tabs>
        <w:autoSpaceDE w:val="0"/>
        <w:autoSpaceDN w:val="0"/>
        <w:adjustRightInd w:val="0"/>
        <w:ind w:left="0" w:firstLine="720"/>
        <w:jc w:val="both"/>
        <w:rPr>
          <w:b/>
          <w:bCs/>
          <w:sz w:val="28"/>
          <w:szCs w:val="28"/>
          <w:lang w:val="uk-UA"/>
        </w:rPr>
      </w:pPr>
      <w:r w:rsidRPr="00CE621A">
        <w:rPr>
          <w:b/>
          <w:bCs/>
          <w:sz w:val="28"/>
          <w:szCs w:val="28"/>
          <w:lang w:val="uk-UA"/>
        </w:rPr>
        <w:t>Організація роботи конкурсної комісії</w:t>
      </w:r>
    </w:p>
    <w:p w:rsidR="00DF2A4C" w:rsidRPr="00CE621A" w:rsidRDefault="00DF2A4C" w:rsidP="00DF2A4C">
      <w:pPr>
        <w:tabs>
          <w:tab w:val="left" w:pos="540"/>
          <w:tab w:val="left" w:pos="1080"/>
          <w:tab w:val="left" w:pos="1260"/>
        </w:tabs>
        <w:autoSpaceDE w:val="0"/>
        <w:autoSpaceDN w:val="0"/>
        <w:adjustRightInd w:val="0"/>
        <w:ind w:firstLine="709"/>
        <w:jc w:val="both"/>
        <w:rPr>
          <w:sz w:val="28"/>
          <w:szCs w:val="28"/>
          <w:lang w:val="uk-UA"/>
        </w:rPr>
      </w:pPr>
      <w:r w:rsidRPr="00CE621A">
        <w:rPr>
          <w:sz w:val="28"/>
          <w:szCs w:val="28"/>
          <w:lang w:val="uk-UA"/>
        </w:rPr>
        <w:t>Роботу конкурсної комісії спрямовує голова конкурсної комісії.</w:t>
      </w:r>
    </w:p>
    <w:p w:rsidR="00DF2A4C" w:rsidRPr="00CE621A" w:rsidRDefault="00DF2A4C" w:rsidP="00DF2A4C">
      <w:pPr>
        <w:tabs>
          <w:tab w:val="left" w:pos="540"/>
          <w:tab w:val="left" w:pos="1080"/>
          <w:tab w:val="left" w:pos="1260"/>
        </w:tabs>
        <w:autoSpaceDE w:val="0"/>
        <w:autoSpaceDN w:val="0"/>
        <w:adjustRightInd w:val="0"/>
        <w:ind w:firstLine="709"/>
        <w:jc w:val="both"/>
        <w:rPr>
          <w:sz w:val="28"/>
          <w:szCs w:val="28"/>
          <w:lang w:val="uk-UA"/>
        </w:rPr>
      </w:pPr>
      <w:r w:rsidRPr="00CE621A">
        <w:rPr>
          <w:sz w:val="28"/>
          <w:szCs w:val="28"/>
          <w:lang w:val="uk-UA"/>
        </w:rPr>
        <w:t>У разі відсутності голови конкурсної комісії його обов’язки виконує заступник голови.</w:t>
      </w:r>
    </w:p>
    <w:p w:rsidR="00DF2A4C" w:rsidRPr="00CE621A" w:rsidRDefault="00DF2A4C" w:rsidP="00DF2A4C">
      <w:pPr>
        <w:tabs>
          <w:tab w:val="left" w:pos="540"/>
          <w:tab w:val="left" w:pos="1080"/>
          <w:tab w:val="left" w:pos="1260"/>
        </w:tabs>
        <w:autoSpaceDE w:val="0"/>
        <w:autoSpaceDN w:val="0"/>
        <w:adjustRightInd w:val="0"/>
        <w:ind w:firstLine="709"/>
        <w:jc w:val="both"/>
        <w:rPr>
          <w:sz w:val="28"/>
          <w:szCs w:val="28"/>
          <w:lang w:val="uk-UA"/>
        </w:rPr>
      </w:pPr>
      <w:r w:rsidRPr="00CE621A">
        <w:rPr>
          <w:sz w:val="28"/>
          <w:szCs w:val="28"/>
          <w:lang w:val="uk-UA"/>
        </w:rPr>
        <w:t>Секретар конкурсної комісії забезпечує підготовку матеріалів для розгляду на засіданнях конкурсної комісії, організовує взаємодію конкурсної комісії зі структурним підрозділом організатора конкурсу, відповідальним за організаційне забезпечення конкурсу, та з ІГС, здійснює реєстрацію учасників засідання конкурсної комісії.</w:t>
      </w:r>
    </w:p>
    <w:p w:rsidR="00DF2A4C" w:rsidRPr="00CE621A" w:rsidRDefault="00DF2A4C" w:rsidP="00DF2A4C">
      <w:pPr>
        <w:tabs>
          <w:tab w:val="left" w:pos="540"/>
          <w:tab w:val="left" w:pos="1080"/>
          <w:tab w:val="left" w:pos="1260"/>
        </w:tabs>
        <w:autoSpaceDE w:val="0"/>
        <w:autoSpaceDN w:val="0"/>
        <w:adjustRightInd w:val="0"/>
        <w:ind w:firstLine="709"/>
        <w:jc w:val="both"/>
        <w:rPr>
          <w:sz w:val="28"/>
          <w:szCs w:val="28"/>
          <w:lang w:val="uk-UA"/>
        </w:rPr>
      </w:pPr>
      <w:r w:rsidRPr="00CE621A">
        <w:rPr>
          <w:sz w:val="28"/>
          <w:szCs w:val="28"/>
          <w:lang w:val="uk-UA"/>
        </w:rPr>
        <w:t>Питання, що належать до повноважень конкурсної комісії, розглядаються на її засіданнях.</w:t>
      </w:r>
    </w:p>
    <w:p w:rsidR="00DF2A4C" w:rsidRPr="00184C67" w:rsidRDefault="00DF2A4C" w:rsidP="00DF2A4C">
      <w:pPr>
        <w:tabs>
          <w:tab w:val="left" w:pos="540"/>
          <w:tab w:val="left" w:pos="1080"/>
          <w:tab w:val="left" w:pos="1260"/>
        </w:tabs>
        <w:autoSpaceDE w:val="0"/>
        <w:autoSpaceDN w:val="0"/>
        <w:adjustRightInd w:val="0"/>
        <w:ind w:firstLine="709"/>
        <w:jc w:val="both"/>
        <w:rPr>
          <w:sz w:val="28"/>
          <w:szCs w:val="28"/>
        </w:rPr>
      </w:pPr>
      <w:r w:rsidRPr="00184C67">
        <w:rPr>
          <w:sz w:val="28"/>
          <w:szCs w:val="28"/>
        </w:rPr>
        <w:t xml:space="preserve">Члени </w:t>
      </w:r>
      <w:proofErr w:type="spellStart"/>
      <w:r w:rsidRPr="00184C67">
        <w:rPr>
          <w:sz w:val="28"/>
          <w:szCs w:val="28"/>
        </w:rPr>
        <w:t>конкурсної</w:t>
      </w:r>
      <w:proofErr w:type="spellEnd"/>
      <w:r w:rsidRPr="00184C67">
        <w:rPr>
          <w:sz w:val="28"/>
          <w:szCs w:val="28"/>
        </w:rPr>
        <w:t xml:space="preserve"> </w:t>
      </w:r>
      <w:proofErr w:type="spellStart"/>
      <w:r w:rsidRPr="00184C67">
        <w:rPr>
          <w:sz w:val="28"/>
          <w:szCs w:val="28"/>
        </w:rPr>
        <w:t>комісії</w:t>
      </w:r>
      <w:proofErr w:type="spellEnd"/>
      <w:r w:rsidRPr="00184C67">
        <w:rPr>
          <w:sz w:val="28"/>
          <w:szCs w:val="28"/>
        </w:rPr>
        <w:t xml:space="preserve"> </w:t>
      </w:r>
      <w:proofErr w:type="spellStart"/>
      <w:r w:rsidRPr="00184C67">
        <w:rPr>
          <w:sz w:val="28"/>
          <w:szCs w:val="28"/>
        </w:rPr>
        <w:t>здійснюють</w:t>
      </w:r>
      <w:proofErr w:type="spellEnd"/>
      <w:r w:rsidRPr="00184C67">
        <w:rPr>
          <w:sz w:val="28"/>
          <w:szCs w:val="28"/>
        </w:rPr>
        <w:t xml:space="preserve"> </w:t>
      </w:r>
      <w:proofErr w:type="spellStart"/>
      <w:r w:rsidRPr="00184C67">
        <w:rPr>
          <w:sz w:val="28"/>
          <w:szCs w:val="28"/>
        </w:rPr>
        <w:t>свої</w:t>
      </w:r>
      <w:proofErr w:type="spellEnd"/>
      <w:r w:rsidRPr="00184C67">
        <w:rPr>
          <w:sz w:val="28"/>
          <w:szCs w:val="28"/>
        </w:rPr>
        <w:t xml:space="preserve"> </w:t>
      </w:r>
      <w:proofErr w:type="spellStart"/>
      <w:r w:rsidRPr="00184C67">
        <w:rPr>
          <w:sz w:val="28"/>
          <w:szCs w:val="28"/>
        </w:rPr>
        <w:t>повноваження</w:t>
      </w:r>
      <w:proofErr w:type="spellEnd"/>
      <w:r w:rsidRPr="00184C67">
        <w:rPr>
          <w:sz w:val="28"/>
          <w:szCs w:val="28"/>
        </w:rPr>
        <w:t xml:space="preserve"> на </w:t>
      </w:r>
      <w:proofErr w:type="spellStart"/>
      <w:r w:rsidRPr="00184C67">
        <w:rPr>
          <w:sz w:val="28"/>
          <w:szCs w:val="28"/>
        </w:rPr>
        <w:t>громадських</w:t>
      </w:r>
      <w:proofErr w:type="spellEnd"/>
      <w:r w:rsidRPr="00184C67">
        <w:rPr>
          <w:sz w:val="28"/>
          <w:szCs w:val="28"/>
        </w:rPr>
        <w:t xml:space="preserve"> засадах.</w:t>
      </w:r>
    </w:p>
    <w:p w:rsidR="00DF2A4C" w:rsidRPr="00184C67" w:rsidRDefault="00DF2A4C" w:rsidP="00DF2A4C">
      <w:pPr>
        <w:tabs>
          <w:tab w:val="left" w:pos="540"/>
          <w:tab w:val="left" w:pos="1080"/>
          <w:tab w:val="left" w:pos="1260"/>
        </w:tabs>
        <w:autoSpaceDE w:val="0"/>
        <w:autoSpaceDN w:val="0"/>
        <w:adjustRightInd w:val="0"/>
        <w:ind w:firstLine="709"/>
        <w:jc w:val="both"/>
        <w:rPr>
          <w:sz w:val="28"/>
          <w:szCs w:val="28"/>
        </w:rPr>
      </w:pPr>
      <w:proofErr w:type="spellStart"/>
      <w:r w:rsidRPr="00184C67">
        <w:rPr>
          <w:sz w:val="28"/>
          <w:szCs w:val="28"/>
        </w:rPr>
        <w:t>Засідання</w:t>
      </w:r>
      <w:proofErr w:type="spellEnd"/>
      <w:r w:rsidRPr="00184C67">
        <w:rPr>
          <w:sz w:val="28"/>
          <w:szCs w:val="28"/>
        </w:rPr>
        <w:t xml:space="preserve"> </w:t>
      </w:r>
      <w:proofErr w:type="spellStart"/>
      <w:r w:rsidRPr="00184C67">
        <w:rPr>
          <w:sz w:val="28"/>
          <w:szCs w:val="28"/>
        </w:rPr>
        <w:t>конкурсної</w:t>
      </w:r>
      <w:proofErr w:type="spellEnd"/>
      <w:r w:rsidRPr="00184C67">
        <w:rPr>
          <w:sz w:val="28"/>
          <w:szCs w:val="28"/>
        </w:rPr>
        <w:t xml:space="preserve"> </w:t>
      </w:r>
      <w:proofErr w:type="spellStart"/>
      <w:r w:rsidRPr="00184C67">
        <w:rPr>
          <w:sz w:val="28"/>
          <w:szCs w:val="28"/>
        </w:rPr>
        <w:t>комісії</w:t>
      </w:r>
      <w:proofErr w:type="spellEnd"/>
      <w:r w:rsidRPr="00184C67">
        <w:rPr>
          <w:sz w:val="28"/>
          <w:szCs w:val="28"/>
        </w:rPr>
        <w:t xml:space="preserve"> </w:t>
      </w:r>
      <w:proofErr w:type="spellStart"/>
      <w:r w:rsidRPr="00184C67">
        <w:rPr>
          <w:sz w:val="28"/>
          <w:szCs w:val="28"/>
        </w:rPr>
        <w:t>проводяться</w:t>
      </w:r>
      <w:proofErr w:type="spellEnd"/>
      <w:r w:rsidRPr="00184C67">
        <w:rPr>
          <w:sz w:val="28"/>
          <w:szCs w:val="28"/>
        </w:rPr>
        <w:t xml:space="preserve"> у </w:t>
      </w:r>
      <w:proofErr w:type="spellStart"/>
      <w:r w:rsidRPr="00184C67">
        <w:rPr>
          <w:sz w:val="28"/>
          <w:szCs w:val="28"/>
        </w:rPr>
        <w:t>міру</w:t>
      </w:r>
      <w:proofErr w:type="spellEnd"/>
      <w:r w:rsidRPr="00184C67">
        <w:rPr>
          <w:sz w:val="28"/>
          <w:szCs w:val="28"/>
        </w:rPr>
        <w:t xml:space="preserve"> потреби, про що </w:t>
      </w:r>
      <w:proofErr w:type="spellStart"/>
      <w:r w:rsidRPr="00184C67">
        <w:rPr>
          <w:sz w:val="28"/>
          <w:szCs w:val="28"/>
        </w:rPr>
        <w:t>повідомляється</w:t>
      </w:r>
      <w:proofErr w:type="spellEnd"/>
      <w:r w:rsidRPr="00184C67">
        <w:rPr>
          <w:sz w:val="28"/>
          <w:szCs w:val="28"/>
        </w:rPr>
        <w:t xml:space="preserve"> </w:t>
      </w:r>
      <w:proofErr w:type="spellStart"/>
      <w:r w:rsidRPr="00184C67">
        <w:rPr>
          <w:sz w:val="28"/>
          <w:szCs w:val="28"/>
        </w:rPr>
        <w:t>учасникам</w:t>
      </w:r>
      <w:proofErr w:type="spellEnd"/>
      <w:r w:rsidRPr="00184C67">
        <w:rPr>
          <w:sz w:val="28"/>
          <w:szCs w:val="28"/>
        </w:rPr>
        <w:t xml:space="preserve"> </w:t>
      </w:r>
      <w:proofErr w:type="spellStart"/>
      <w:r w:rsidRPr="00184C67">
        <w:rPr>
          <w:sz w:val="28"/>
          <w:szCs w:val="28"/>
        </w:rPr>
        <w:t>засідання</w:t>
      </w:r>
      <w:proofErr w:type="spellEnd"/>
      <w:r w:rsidRPr="00184C67">
        <w:rPr>
          <w:sz w:val="28"/>
          <w:szCs w:val="28"/>
        </w:rPr>
        <w:t xml:space="preserve"> не </w:t>
      </w:r>
      <w:proofErr w:type="spellStart"/>
      <w:r w:rsidRPr="00184C67">
        <w:rPr>
          <w:sz w:val="28"/>
          <w:szCs w:val="28"/>
        </w:rPr>
        <w:t>пізніше</w:t>
      </w:r>
      <w:proofErr w:type="spellEnd"/>
      <w:r w:rsidRPr="00184C67">
        <w:rPr>
          <w:sz w:val="28"/>
          <w:szCs w:val="28"/>
        </w:rPr>
        <w:t xml:space="preserve"> </w:t>
      </w:r>
      <w:proofErr w:type="spellStart"/>
      <w:r w:rsidRPr="00184C67">
        <w:rPr>
          <w:sz w:val="28"/>
          <w:szCs w:val="28"/>
        </w:rPr>
        <w:t>ніж</w:t>
      </w:r>
      <w:proofErr w:type="spellEnd"/>
      <w:r w:rsidRPr="00184C67">
        <w:rPr>
          <w:sz w:val="28"/>
          <w:szCs w:val="28"/>
        </w:rPr>
        <w:t xml:space="preserve"> за три </w:t>
      </w:r>
      <w:proofErr w:type="spellStart"/>
      <w:r w:rsidRPr="00184C67">
        <w:rPr>
          <w:sz w:val="28"/>
          <w:szCs w:val="28"/>
        </w:rPr>
        <w:t>робочих</w:t>
      </w:r>
      <w:proofErr w:type="spellEnd"/>
      <w:r w:rsidRPr="00184C67">
        <w:rPr>
          <w:sz w:val="28"/>
          <w:szCs w:val="28"/>
        </w:rPr>
        <w:t xml:space="preserve"> </w:t>
      </w:r>
      <w:proofErr w:type="spellStart"/>
      <w:r w:rsidRPr="00184C67">
        <w:rPr>
          <w:sz w:val="28"/>
          <w:szCs w:val="28"/>
        </w:rPr>
        <w:t>дні</w:t>
      </w:r>
      <w:proofErr w:type="spellEnd"/>
      <w:r w:rsidRPr="00184C67">
        <w:rPr>
          <w:sz w:val="28"/>
          <w:szCs w:val="28"/>
        </w:rPr>
        <w:t xml:space="preserve"> до </w:t>
      </w:r>
      <w:proofErr w:type="spellStart"/>
      <w:r w:rsidRPr="00184C67">
        <w:rPr>
          <w:sz w:val="28"/>
          <w:szCs w:val="28"/>
        </w:rPr>
        <w:t>його</w:t>
      </w:r>
      <w:proofErr w:type="spellEnd"/>
      <w:r w:rsidRPr="00184C67">
        <w:rPr>
          <w:sz w:val="28"/>
          <w:szCs w:val="28"/>
        </w:rPr>
        <w:t xml:space="preserve"> </w:t>
      </w:r>
      <w:proofErr w:type="spellStart"/>
      <w:r w:rsidRPr="00184C67">
        <w:rPr>
          <w:sz w:val="28"/>
          <w:szCs w:val="28"/>
        </w:rPr>
        <w:t>проведення</w:t>
      </w:r>
      <w:proofErr w:type="spellEnd"/>
      <w:r w:rsidRPr="00184C67">
        <w:rPr>
          <w:sz w:val="28"/>
          <w:szCs w:val="28"/>
        </w:rPr>
        <w:t>.</w:t>
      </w:r>
    </w:p>
    <w:p w:rsidR="00DF2A4C" w:rsidRPr="000C557A" w:rsidRDefault="002628AC" w:rsidP="00DF2A4C">
      <w:pPr>
        <w:tabs>
          <w:tab w:val="left" w:pos="540"/>
          <w:tab w:val="left" w:pos="1080"/>
          <w:tab w:val="left" w:pos="1260"/>
        </w:tabs>
        <w:autoSpaceDE w:val="0"/>
        <w:autoSpaceDN w:val="0"/>
        <w:adjustRightInd w:val="0"/>
        <w:ind w:firstLine="709"/>
        <w:jc w:val="both"/>
        <w:rPr>
          <w:sz w:val="28"/>
          <w:szCs w:val="28"/>
          <w:lang w:val="uk-UA"/>
        </w:rPr>
      </w:pPr>
      <w:r>
        <w:rPr>
          <w:sz w:val="28"/>
          <w:szCs w:val="28"/>
          <w:lang w:val="uk-UA"/>
        </w:rPr>
        <w:t>О</w:t>
      </w:r>
      <w:r w:rsidR="00DF2A4C" w:rsidRPr="000C557A">
        <w:rPr>
          <w:sz w:val="28"/>
          <w:szCs w:val="28"/>
          <w:lang w:val="uk-UA"/>
        </w:rPr>
        <w:t>рганізатор конкурсу за поданням конкурсної комісії виводить з її складу члена комісії, який двічі поспіль не взяв участі у засіданні конкурсної комісії, за умови його повідомлення за три робочих дні до проведення засідання.</w:t>
      </w:r>
    </w:p>
    <w:p w:rsidR="00DF2A4C" w:rsidRPr="00184C67" w:rsidRDefault="00DF2A4C" w:rsidP="00DF2A4C">
      <w:pPr>
        <w:tabs>
          <w:tab w:val="left" w:pos="540"/>
          <w:tab w:val="left" w:pos="1080"/>
          <w:tab w:val="left" w:pos="1260"/>
        </w:tabs>
        <w:autoSpaceDE w:val="0"/>
        <w:autoSpaceDN w:val="0"/>
        <w:adjustRightInd w:val="0"/>
        <w:ind w:firstLine="709"/>
        <w:jc w:val="both"/>
        <w:rPr>
          <w:sz w:val="28"/>
          <w:szCs w:val="28"/>
          <w:lang w:val="uk-UA"/>
        </w:rPr>
      </w:pPr>
      <w:proofErr w:type="spellStart"/>
      <w:r w:rsidRPr="00184C67">
        <w:rPr>
          <w:sz w:val="28"/>
          <w:szCs w:val="28"/>
        </w:rPr>
        <w:t>Засідання</w:t>
      </w:r>
      <w:proofErr w:type="spellEnd"/>
      <w:r w:rsidRPr="00184C67">
        <w:rPr>
          <w:sz w:val="28"/>
          <w:szCs w:val="28"/>
        </w:rPr>
        <w:t xml:space="preserve"> </w:t>
      </w:r>
      <w:proofErr w:type="spellStart"/>
      <w:r w:rsidRPr="00184C67">
        <w:rPr>
          <w:sz w:val="28"/>
          <w:szCs w:val="28"/>
        </w:rPr>
        <w:t>конкурсної</w:t>
      </w:r>
      <w:proofErr w:type="spellEnd"/>
      <w:r w:rsidRPr="00184C67">
        <w:rPr>
          <w:sz w:val="28"/>
          <w:szCs w:val="28"/>
        </w:rPr>
        <w:t xml:space="preserve"> </w:t>
      </w:r>
      <w:proofErr w:type="spellStart"/>
      <w:r w:rsidRPr="00184C67">
        <w:rPr>
          <w:sz w:val="28"/>
          <w:szCs w:val="28"/>
        </w:rPr>
        <w:t>комісії</w:t>
      </w:r>
      <w:proofErr w:type="spellEnd"/>
      <w:r w:rsidRPr="00184C67">
        <w:rPr>
          <w:sz w:val="28"/>
          <w:szCs w:val="28"/>
        </w:rPr>
        <w:t xml:space="preserve"> </w:t>
      </w:r>
      <w:proofErr w:type="spellStart"/>
      <w:r w:rsidRPr="00184C67">
        <w:rPr>
          <w:sz w:val="28"/>
          <w:szCs w:val="28"/>
        </w:rPr>
        <w:t>вважається</w:t>
      </w:r>
      <w:proofErr w:type="spellEnd"/>
      <w:r w:rsidRPr="00184C67">
        <w:rPr>
          <w:sz w:val="28"/>
          <w:szCs w:val="28"/>
        </w:rPr>
        <w:t xml:space="preserve"> </w:t>
      </w:r>
      <w:proofErr w:type="spellStart"/>
      <w:r w:rsidRPr="00184C67">
        <w:rPr>
          <w:sz w:val="28"/>
          <w:szCs w:val="28"/>
        </w:rPr>
        <w:t>правоможним</w:t>
      </w:r>
      <w:proofErr w:type="spellEnd"/>
      <w:r w:rsidRPr="00184C67">
        <w:rPr>
          <w:sz w:val="28"/>
          <w:szCs w:val="28"/>
        </w:rPr>
        <w:t xml:space="preserve">, </w:t>
      </w:r>
      <w:proofErr w:type="spellStart"/>
      <w:r w:rsidRPr="00184C67">
        <w:rPr>
          <w:sz w:val="28"/>
          <w:szCs w:val="28"/>
        </w:rPr>
        <w:t>якщо</w:t>
      </w:r>
      <w:proofErr w:type="spellEnd"/>
      <w:r w:rsidRPr="00184C67">
        <w:rPr>
          <w:sz w:val="28"/>
          <w:szCs w:val="28"/>
        </w:rPr>
        <w:t xml:space="preserve"> на </w:t>
      </w:r>
      <w:proofErr w:type="spellStart"/>
      <w:r w:rsidRPr="00184C67">
        <w:rPr>
          <w:sz w:val="28"/>
          <w:szCs w:val="28"/>
        </w:rPr>
        <w:t>ньому</w:t>
      </w:r>
      <w:proofErr w:type="spellEnd"/>
      <w:r w:rsidRPr="00184C67">
        <w:rPr>
          <w:sz w:val="28"/>
          <w:szCs w:val="28"/>
        </w:rPr>
        <w:t xml:space="preserve"> </w:t>
      </w:r>
      <w:proofErr w:type="spellStart"/>
      <w:r w:rsidRPr="00184C67">
        <w:rPr>
          <w:sz w:val="28"/>
          <w:szCs w:val="28"/>
        </w:rPr>
        <w:t>присутні</w:t>
      </w:r>
      <w:proofErr w:type="spellEnd"/>
      <w:r w:rsidRPr="00184C67">
        <w:rPr>
          <w:sz w:val="28"/>
          <w:szCs w:val="28"/>
        </w:rPr>
        <w:t xml:space="preserve"> не </w:t>
      </w:r>
      <w:proofErr w:type="spellStart"/>
      <w:r w:rsidRPr="00184C67">
        <w:rPr>
          <w:sz w:val="28"/>
          <w:szCs w:val="28"/>
        </w:rPr>
        <w:t>менше</w:t>
      </w:r>
      <w:proofErr w:type="spellEnd"/>
      <w:r w:rsidRPr="00184C67">
        <w:rPr>
          <w:sz w:val="28"/>
          <w:szCs w:val="28"/>
        </w:rPr>
        <w:t xml:space="preserve"> </w:t>
      </w:r>
      <w:proofErr w:type="spellStart"/>
      <w:r w:rsidRPr="00184C67">
        <w:rPr>
          <w:sz w:val="28"/>
          <w:szCs w:val="28"/>
        </w:rPr>
        <w:t>двох</w:t>
      </w:r>
      <w:proofErr w:type="spellEnd"/>
      <w:r w:rsidRPr="00184C67">
        <w:rPr>
          <w:sz w:val="28"/>
          <w:szCs w:val="28"/>
        </w:rPr>
        <w:t xml:space="preserve"> </w:t>
      </w:r>
      <w:proofErr w:type="spellStart"/>
      <w:r w:rsidRPr="00184C67">
        <w:rPr>
          <w:sz w:val="28"/>
          <w:szCs w:val="28"/>
        </w:rPr>
        <w:t>третин</w:t>
      </w:r>
      <w:proofErr w:type="spellEnd"/>
      <w:r w:rsidRPr="00184C67">
        <w:rPr>
          <w:sz w:val="28"/>
          <w:szCs w:val="28"/>
        </w:rPr>
        <w:t xml:space="preserve"> складу </w:t>
      </w:r>
      <w:proofErr w:type="spellStart"/>
      <w:r w:rsidRPr="00184C67">
        <w:rPr>
          <w:sz w:val="28"/>
          <w:szCs w:val="28"/>
        </w:rPr>
        <w:t>конкурсної</w:t>
      </w:r>
      <w:proofErr w:type="spellEnd"/>
      <w:r w:rsidRPr="00184C67">
        <w:rPr>
          <w:sz w:val="28"/>
          <w:szCs w:val="28"/>
        </w:rPr>
        <w:t xml:space="preserve"> </w:t>
      </w:r>
      <w:proofErr w:type="spellStart"/>
      <w:r w:rsidRPr="00184C67">
        <w:rPr>
          <w:sz w:val="28"/>
          <w:szCs w:val="28"/>
        </w:rPr>
        <w:t>комісії</w:t>
      </w:r>
      <w:proofErr w:type="spellEnd"/>
      <w:r w:rsidRPr="00184C67">
        <w:rPr>
          <w:sz w:val="28"/>
          <w:szCs w:val="28"/>
        </w:rPr>
        <w:t>.</w:t>
      </w:r>
    </w:p>
    <w:p w:rsidR="00DF2A4C" w:rsidRPr="00184C67" w:rsidRDefault="00DF2A4C" w:rsidP="00DF2A4C">
      <w:pPr>
        <w:tabs>
          <w:tab w:val="left" w:pos="540"/>
          <w:tab w:val="left" w:pos="1080"/>
          <w:tab w:val="left" w:pos="1260"/>
        </w:tabs>
        <w:autoSpaceDE w:val="0"/>
        <w:autoSpaceDN w:val="0"/>
        <w:adjustRightInd w:val="0"/>
        <w:ind w:firstLine="709"/>
        <w:jc w:val="both"/>
        <w:rPr>
          <w:sz w:val="28"/>
          <w:szCs w:val="28"/>
          <w:lang w:val="uk-UA"/>
        </w:rPr>
      </w:pPr>
      <w:r w:rsidRPr="00184C67">
        <w:rPr>
          <w:sz w:val="28"/>
          <w:szCs w:val="28"/>
          <w:lang w:val="uk-UA"/>
        </w:rPr>
        <w:t xml:space="preserve">Рішення конкурсної комісії приймається </w:t>
      </w:r>
      <w:r w:rsidR="002012B8">
        <w:rPr>
          <w:sz w:val="28"/>
          <w:szCs w:val="28"/>
          <w:lang w:val="uk-UA"/>
        </w:rPr>
        <w:t xml:space="preserve">простою </w:t>
      </w:r>
      <w:r w:rsidRPr="00184C67">
        <w:rPr>
          <w:sz w:val="28"/>
          <w:szCs w:val="28"/>
          <w:lang w:val="uk-UA"/>
        </w:rPr>
        <w:t>більшістю голосів членів комісії, присутніх на засіданні.</w:t>
      </w:r>
    </w:p>
    <w:p w:rsidR="00DF2A4C" w:rsidRPr="00184C67" w:rsidRDefault="00DF2A4C" w:rsidP="00DF2A4C">
      <w:pPr>
        <w:tabs>
          <w:tab w:val="left" w:pos="540"/>
          <w:tab w:val="left" w:pos="1080"/>
          <w:tab w:val="left" w:pos="1260"/>
        </w:tabs>
        <w:autoSpaceDE w:val="0"/>
        <w:autoSpaceDN w:val="0"/>
        <w:adjustRightInd w:val="0"/>
        <w:ind w:firstLine="709"/>
        <w:jc w:val="both"/>
        <w:rPr>
          <w:sz w:val="28"/>
          <w:szCs w:val="28"/>
          <w:lang w:val="uk-UA"/>
        </w:rPr>
      </w:pPr>
      <w:r w:rsidRPr="00184C67">
        <w:rPr>
          <w:sz w:val="28"/>
          <w:szCs w:val="28"/>
          <w:lang w:val="uk-UA"/>
        </w:rPr>
        <w:t>За умови рівного розподілу голосів вирішальним є голос голови конкурсної комісії.</w:t>
      </w:r>
    </w:p>
    <w:p w:rsidR="00DF2A4C" w:rsidRPr="00184C67" w:rsidRDefault="00DF2A4C" w:rsidP="00DF2A4C">
      <w:pPr>
        <w:tabs>
          <w:tab w:val="left" w:pos="540"/>
          <w:tab w:val="left" w:pos="1080"/>
          <w:tab w:val="left" w:pos="1260"/>
        </w:tabs>
        <w:autoSpaceDE w:val="0"/>
        <w:autoSpaceDN w:val="0"/>
        <w:adjustRightInd w:val="0"/>
        <w:ind w:firstLine="709"/>
        <w:jc w:val="both"/>
        <w:rPr>
          <w:sz w:val="28"/>
          <w:szCs w:val="28"/>
          <w:lang w:val="uk-UA"/>
        </w:rPr>
      </w:pPr>
      <w:r w:rsidRPr="00184C67">
        <w:rPr>
          <w:sz w:val="28"/>
          <w:szCs w:val="28"/>
          <w:lang w:val="uk-UA"/>
        </w:rPr>
        <w:t>Усі рішення, прийняті конкурсною комісією, зазначаються в протоколі, який підписується присутніми на її засіданні членами комісії.</w:t>
      </w:r>
    </w:p>
    <w:p w:rsidR="00DF2A4C" w:rsidRPr="00184C67" w:rsidRDefault="00DF2A4C" w:rsidP="00DF2A4C">
      <w:pPr>
        <w:tabs>
          <w:tab w:val="left" w:pos="540"/>
          <w:tab w:val="left" w:pos="1080"/>
          <w:tab w:val="left" w:pos="1260"/>
        </w:tabs>
        <w:autoSpaceDE w:val="0"/>
        <w:autoSpaceDN w:val="0"/>
        <w:adjustRightInd w:val="0"/>
        <w:ind w:firstLine="709"/>
        <w:jc w:val="both"/>
        <w:rPr>
          <w:sz w:val="28"/>
          <w:szCs w:val="28"/>
          <w:lang w:val="uk-UA"/>
        </w:rPr>
      </w:pPr>
      <w:r w:rsidRPr="00184C67">
        <w:rPr>
          <w:sz w:val="28"/>
          <w:szCs w:val="28"/>
          <w:lang w:val="uk-UA"/>
        </w:rPr>
        <w:t>Рішення конкурсної комісії розміщуються протяг</w:t>
      </w:r>
      <w:r>
        <w:rPr>
          <w:sz w:val="28"/>
          <w:szCs w:val="28"/>
          <w:lang w:val="uk-UA"/>
        </w:rPr>
        <w:t xml:space="preserve">ом трьох робочих днів на </w:t>
      </w:r>
      <w:r w:rsidRPr="00184C67">
        <w:rPr>
          <w:sz w:val="28"/>
          <w:szCs w:val="28"/>
          <w:lang w:val="uk-UA"/>
        </w:rPr>
        <w:t xml:space="preserve"> </w:t>
      </w:r>
      <w:r w:rsidR="000452C9">
        <w:rPr>
          <w:sz w:val="28"/>
          <w:szCs w:val="28"/>
          <w:lang w:val="uk-UA"/>
        </w:rPr>
        <w:t xml:space="preserve">офіційному сайті </w:t>
      </w:r>
      <w:r>
        <w:rPr>
          <w:sz w:val="28"/>
          <w:szCs w:val="28"/>
          <w:lang w:val="uk-UA"/>
        </w:rPr>
        <w:t>райдержадміністрації</w:t>
      </w:r>
      <w:r w:rsidRPr="00184C67">
        <w:rPr>
          <w:sz w:val="28"/>
          <w:szCs w:val="28"/>
          <w:lang w:val="uk-UA"/>
        </w:rPr>
        <w:t>.</w:t>
      </w:r>
    </w:p>
    <w:p w:rsidR="00DF2A4C" w:rsidRPr="00184C67" w:rsidRDefault="00DF2A4C" w:rsidP="00DF2A4C">
      <w:pPr>
        <w:tabs>
          <w:tab w:val="left" w:pos="540"/>
          <w:tab w:val="left" w:pos="1080"/>
          <w:tab w:val="left" w:pos="1260"/>
        </w:tabs>
        <w:autoSpaceDE w:val="0"/>
        <w:autoSpaceDN w:val="0"/>
        <w:adjustRightInd w:val="0"/>
        <w:ind w:firstLine="709"/>
        <w:jc w:val="both"/>
        <w:rPr>
          <w:sz w:val="28"/>
          <w:szCs w:val="28"/>
          <w:lang w:val="uk-UA"/>
        </w:rPr>
      </w:pPr>
      <w:r w:rsidRPr="00184C67">
        <w:rPr>
          <w:sz w:val="28"/>
          <w:szCs w:val="28"/>
          <w:lang w:val="uk-UA"/>
        </w:rPr>
        <w:lastRenderedPageBreak/>
        <w:t>Учасникові конкурсу на його вимогу видається копія протоколу засідання конкурсної комісії.</w:t>
      </w:r>
    </w:p>
    <w:p w:rsidR="00DF2A4C" w:rsidRDefault="00DF2A4C" w:rsidP="00DF2A4C">
      <w:pPr>
        <w:tabs>
          <w:tab w:val="left" w:pos="540"/>
          <w:tab w:val="left" w:pos="1080"/>
          <w:tab w:val="left" w:pos="1260"/>
        </w:tabs>
        <w:autoSpaceDE w:val="0"/>
        <w:autoSpaceDN w:val="0"/>
        <w:adjustRightInd w:val="0"/>
        <w:ind w:firstLine="709"/>
        <w:jc w:val="both"/>
        <w:rPr>
          <w:sz w:val="28"/>
          <w:szCs w:val="28"/>
          <w:lang w:val="uk-UA"/>
        </w:rPr>
      </w:pPr>
      <w:r w:rsidRPr="00184C67">
        <w:rPr>
          <w:sz w:val="28"/>
          <w:szCs w:val="28"/>
          <w:lang w:val="uk-UA"/>
        </w:rPr>
        <w:t>Конкурсна комісія у разі потреби може прийняти рішення про проведення перевірки достовірності інформації, зазначеної у конкурсній пропозиції. Перевірка проводиться у порядку, визначеному організатором конкурсу.</w:t>
      </w:r>
    </w:p>
    <w:p w:rsidR="00DF2A4C" w:rsidRDefault="00DF2A4C" w:rsidP="00DF2A4C">
      <w:pPr>
        <w:tabs>
          <w:tab w:val="left" w:pos="540"/>
          <w:tab w:val="left" w:pos="1080"/>
          <w:tab w:val="left" w:pos="1260"/>
        </w:tabs>
        <w:autoSpaceDE w:val="0"/>
        <w:autoSpaceDN w:val="0"/>
        <w:adjustRightInd w:val="0"/>
        <w:ind w:firstLine="709"/>
        <w:jc w:val="both"/>
        <w:rPr>
          <w:sz w:val="28"/>
          <w:szCs w:val="28"/>
          <w:lang w:val="uk-UA"/>
        </w:rPr>
      </w:pPr>
      <w:proofErr w:type="spellStart"/>
      <w:r w:rsidRPr="00DD35A7">
        <w:rPr>
          <w:sz w:val="28"/>
          <w:szCs w:val="28"/>
        </w:rPr>
        <w:t>Конкурсна</w:t>
      </w:r>
      <w:proofErr w:type="spellEnd"/>
      <w:r w:rsidRPr="00DD35A7">
        <w:rPr>
          <w:sz w:val="28"/>
          <w:szCs w:val="28"/>
        </w:rPr>
        <w:t xml:space="preserve"> </w:t>
      </w:r>
      <w:proofErr w:type="spellStart"/>
      <w:r w:rsidRPr="00DD35A7">
        <w:rPr>
          <w:sz w:val="28"/>
          <w:szCs w:val="28"/>
        </w:rPr>
        <w:t>комісія</w:t>
      </w:r>
      <w:proofErr w:type="spellEnd"/>
      <w:r w:rsidRPr="00DD35A7">
        <w:rPr>
          <w:sz w:val="28"/>
          <w:szCs w:val="28"/>
        </w:rPr>
        <w:t xml:space="preserve"> </w:t>
      </w:r>
      <w:proofErr w:type="spellStart"/>
      <w:r w:rsidRPr="00DD35A7">
        <w:rPr>
          <w:sz w:val="28"/>
          <w:szCs w:val="28"/>
        </w:rPr>
        <w:t>приймає</w:t>
      </w:r>
      <w:proofErr w:type="spellEnd"/>
      <w:r w:rsidRPr="00DD35A7">
        <w:rPr>
          <w:sz w:val="28"/>
          <w:szCs w:val="28"/>
        </w:rPr>
        <w:t xml:space="preserve"> </w:t>
      </w:r>
      <w:proofErr w:type="spellStart"/>
      <w:r w:rsidRPr="00DD35A7">
        <w:rPr>
          <w:sz w:val="28"/>
          <w:szCs w:val="28"/>
        </w:rPr>
        <w:t>рішення</w:t>
      </w:r>
      <w:proofErr w:type="spellEnd"/>
      <w:r w:rsidRPr="00DD35A7">
        <w:rPr>
          <w:sz w:val="28"/>
          <w:szCs w:val="28"/>
        </w:rPr>
        <w:t xml:space="preserve"> </w:t>
      </w:r>
      <w:proofErr w:type="spellStart"/>
      <w:r w:rsidRPr="00DD35A7">
        <w:rPr>
          <w:sz w:val="28"/>
          <w:szCs w:val="28"/>
        </w:rPr>
        <w:t>стосовно</w:t>
      </w:r>
      <w:proofErr w:type="spellEnd"/>
      <w:r w:rsidRPr="00DD35A7">
        <w:rPr>
          <w:sz w:val="28"/>
          <w:szCs w:val="28"/>
        </w:rPr>
        <w:t xml:space="preserve"> </w:t>
      </w:r>
      <w:proofErr w:type="spellStart"/>
      <w:r w:rsidRPr="00DD35A7">
        <w:rPr>
          <w:sz w:val="28"/>
          <w:szCs w:val="28"/>
        </w:rPr>
        <w:t>можливості</w:t>
      </w:r>
      <w:proofErr w:type="spellEnd"/>
      <w:r w:rsidRPr="00DD35A7">
        <w:rPr>
          <w:sz w:val="28"/>
          <w:szCs w:val="28"/>
        </w:rPr>
        <w:t xml:space="preserve"> </w:t>
      </w:r>
      <w:proofErr w:type="spellStart"/>
      <w:r w:rsidRPr="00DD35A7">
        <w:rPr>
          <w:sz w:val="28"/>
          <w:szCs w:val="28"/>
        </w:rPr>
        <w:t>допущення</w:t>
      </w:r>
      <w:proofErr w:type="spellEnd"/>
      <w:r w:rsidRPr="00DD35A7">
        <w:rPr>
          <w:sz w:val="28"/>
          <w:szCs w:val="28"/>
        </w:rPr>
        <w:t xml:space="preserve"> </w:t>
      </w:r>
      <w:proofErr w:type="spellStart"/>
      <w:r w:rsidRPr="00DD35A7">
        <w:rPr>
          <w:sz w:val="28"/>
          <w:szCs w:val="28"/>
        </w:rPr>
        <w:t>конкурсної</w:t>
      </w:r>
      <w:proofErr w:type="spellEnd"/>
      <w:r w:rsidRPr="00DD35A7">
        <w:rPr>
          <w:sz w:val="28"/>
          <w:szCs w:val="28"/>
        </w:rPr>
        <w:t xml:space="preserve"> </w:t>
      </w:r>
      <w:proofErr w:type="spellStart"/>
      <w:r w:rsidRPr="00DD35A7">
        <w:rPr>
          <w:sz w:val="28"/>
          <w:szCs w:val="28"/>
        </w:rPr>
        <w:t>пропозиції</w:t>
      </w:r>
      <w:proofErr w:type="spellEnd"/>
      <w:r w:rsidRPr="00DD35A7">
        <w:rPr>
          <w:sz w:val="28"/>
          <w:szCs w:val="28"/>
        </w:rPr>
        <w:t xml:space="preserve"> до </w:t>
      </w:r>
      <w:proofErr w:type="spellStart"/>
      <w:r w:rsidRPr="00DD35A7">
        <w:rPr>
          <w:sz w:val="28"/>
          <w:szCs w:val="28"/>
        </w:rPr>
        <w:t>участі</w:t>
      </w:r>
      <w:proofErr w:type="spellEnd"/>
      <w:r w:rsidRPr="00DD35A7">
        <w:rPr>
          <w:sz w:val="28"/>
          <w:szCs w:val="28"/>
        </w:rPr>
        <w:t xml:space="preserve"> у </w:t>
      </w:r>
      <w:proofErr w:type="spellStart"/>
      <w:r w:rsidRPr="00DD35A7">
        <w:rPr>
          <w:sz w:val="28"/>
          <w:szCs w:val="28"/>
        </w:rPr>
        <w:t>конкурсі</w:t>
      </w:r>
      <w:proofErr w:type="spellEnd"/>
      <w:r w:rsidRPr="00DD35A7">
        <w:rPr>
          <w:sz w:val="28"/>
          <w:szCs w:val="28"/>
        </w:rPr>
        <w:t xml:space="preserve"> у </w:t>
      </w:r>
      <w:proofErr w:type="spellStart"/>
      <w:r w:rsidRPr="00DD35A7">
        <w:rPr>
          <w:sz w:val="28"/>
          <w:szCs w:val="28"/>
        </w:rPr>
        <w:t>разі</w:t>
      </w:r>
      <w:proofErr w:type="spellEnd"/>
      <w:r w:rsidRPr="00DD35A7">
        <w:rPr>
          <w:sz w:val="28"/>
          <w:szCs w:val="28"/>
        </w:rPr>
        <w:t xml:space="preserve">, коли </w:t>
      </w:r>
      <w:proofErr w:type="spellStart"/>
      <w:r w:rsidRPr="00DD35A7">
        <w:rPr>
          <w:sz w:val="28"/>
          <w:szCs w:val="28"/>
        </w:rPr>
        <w:t>інститут</w:t>
      </w:r>
      <w:proofErr w:type="spellEnd"/>
      <w:r w:rsidRPr="00DD35A7">
        <w:rPr>
          <w:sz w:val="28"/>
          <w:szCs w:val="28"/>
        </w:rPr>
        <w:t xml:space="preserve"> </w:t>
      </w:r>
      <w:proofErr w:type="spellStart"/>
      <w:r w:rsidRPr="00DD35A7">
        <w:rPr>
          <w:sz w:val="28"/>
          <w:szCs w:val="28"/>
        </w:rPr>
        <w:t>громадянського</w:t>
      </w:r>
      <w:proofErr w:type="spellEnd"/>
      <w:r w:rsidRPr="00DD35A7">
        <w:rPr>
          <w:sz w:val="28"/>
          <w:szCs w:val="28"/>
        </w:rPr>
        <w:t xml:space="preserve"> </w:t>
      </w:r>
      <w:proofErr w:type="spellStart"/>
      <w:r w:rsidRPr="00DD35A7">
        <w:rPr>
          <w:sz w:val="28"/>
          <w:szCs w:val="28"/>
        </w:rPr>
        <w:t>суспільства</w:t>
      </w:r>
      <w:proofErr w:type="spellEnd"/>
      <w:r w:rsidRPr="00DD35A7">
        <w:rPr>
          <w:sz w:val="28"/>
          <w:szCs w:val="28"/>
        </w:rPr>
        <w:t xml:space="preserve"> не </w:t>
      </w:r>
      <w:proofErr w:type="spellStart"/>
      <w:r w:rsidRPr="00DD35A7">
        <w:rPr>
          <w:sz w:val="28"/>
          <w:szCs w:val="28"/>
        </w:rPr>
        <w:t>виконав</w:t>
      </w:r>
      <w:proofErr w:type="spellEnd"/>
      <w:r w:rsidRPr="00DD35A7">
        <w:rPr>
          <w:sz w:val="28"/>
          <w:szCs w:val="28"/>
        </w:rPr>
        <w:t xml:space="preserve"> (не </w:t>
      </w:r>
      <w:proofErr w:type="spellStart"/>
      <w:r w:rsidRPr="00DD35A7">
        <w:rPr>
          <w:sz w:val="28"/>
          <w:szCs w:val="28"/>
        </w:rPr>
        <w:t>реалізував</w:t>
      </w:r>
      <w:proofErr w:type="spellEnd"/>
      <w:r w:rsidRPr="00DD35A7">
        <w:rPr>
          <w:sz w:val="28"/>
          <w:szCs w:val="28"/>
        </w:rPr>
        <w:t xml:space="preserve">) </w:t>
      </w:r>
      <w:proofErr w:type="spellStart"/>
      <w:r w:rsidRPr="00DD35A7">
        <w:rPr>
          <w:sz w:val="28"/>
          <w:szCs w:val="28"/>
        </w:rPr>
        <w:t>програми</w:t>
      </w:r>
      <w:proofErr w:type="spellEnd"/>
      <w:r w:rsidRPr="00DD35A7">
        <w:rPr>
          <w:sz w:val="28"/>
          <w:szCs w:val="28"/>
        </w:rPr>
        <w:t xml:space="preserve"> (</w:t>
      </w:r>
      <w:proofErr w:type="spellStart"/>
      <w:r w:rsidRPr="00DD35A7">
        <w:rPr>
          <w:sz w:val="28"/>
          <w:szCs w:val="28"/>
        </w:rPr>
        <w:t>проекти</w:t>
      </w:r>
      <w:proofErr w:type="spellEnd"/>
      <w:r w:rsidRPr="00DD35A7">
        <w:rPr>
          <w:sz w:val="28"/>
          <w:szCs w:val="28"/>
        </w:rPr>
        <w:t xml:space="preserve">, заходи), для </w:t>
      </w:r>
      <w:proofErr w:type="spellStart"/>
      <w:r w:rsidRPr="00DD35A7">
        <w:rPr>
          <w:sz w:val="28"/>
          <w:szCs w:val="28"/>
        </w:rPr>
        <w:t>виконання</w:t>
      </w:r>
      <w:proofErr w:type="spellEnd"/>
      <w:r w:rsidRPr="00DD35A7">
        <w:rPr>
          <w:sz w:val="28"/>
          <w:szCs w:val="28"/>
        </w:rPr>
        <w:t xml:space="preserve"> (</w:t>
      </w:r>
      <w:proofErr w:type="spellStart"/>
      <w:r w:rsidRPr="00DD35A7">
        <w:rPr>
          <w:sz w:val="28"/>
          <w:szCs w:val="28"/>
        </w:rPr>
        <w:t>реалізації</w:t>
      </w:r>
      <w:proofErr w:type="spellEnd"/>
      <w:r w:rsidRPr="00DD35A7">
        <w:rPr>
          <w:sz w:val="28"/>
          <w:szCs w:val="28"/>
        </w:rPr>
        <w:t xml:space="preserve">) </w:t>
      </w:r>
      <w:proofErr w:type="spellStart"/>
      <w:r w:rsidRPr="00DD35A7">
        <w:rPr>
          <w:sz w:val="28"/>
          <w:szCs w:val="28"/>
        </w:rPr>
        <w:t>яких</w:t>
      </w:r>
      <w:proofErr w:type="spellEnd"/>
      <w:r w:rsidRPr="00DD35A7">
        <w:rPr>
          <w:sz w:val="28"/>
          <w:szCs w:val="28"/>
        </w:rPr>
        <w:t xml:space="preserve"> </w:t>
      </w:r>
      <w:proofErr w:type="spellStart"/>
      <w:r w:rsidRPr="00DD35A7">
        <w:rPr>
          <w:sz w:val="28"/>
          <w:szCs w:val="28"/>
        </w:rPr>
        <w:t>надавалася</w:t>
      </w:r>
      <w:proofErr w:type="spellEnd"/>
      <w:r w:rsidRPr="00DD35A7">
        <w:rPr>
          <w:sz w:val="28"/>
          <w:szCs w:val="28"/>
        </w:rPr>
        <w:t xml:space="preserve"> </w:t>
      </w:r>
      <w:proofErr w:type="spellStart"/>
      <w:r w:rsidRPr="00DD35A7">
        <w:rPr>
          <w:sz w:val="28"/>
          <w:szCs w:val="28"/>
        </w:rPr>
        <w:t>фінансова</w:t>
      </w:r>
      <w:proofErr w:type="spellEnd"/>
      <w:r w:rsidRPr="00DD35A7">
        <w:rPr>
          <w:sz w:val="28"/>
          <w:szCs w:val="28"/>
        </w:rPr>
        <w:t xml:space="preserve"> </w:t>
      </w:r>
      <w:proofErr w:type="spellStart"/>
      <w:r w:rsidRPr="00DD35A7">
        <w:rPr>
          <w:sz w:val="28"/>
          <w:szCs w:val="28"/>
        </w:rPr>
        <w:t>підтримка</w:t>
      </w:r>
      <w:proofErr w:type="spellEnd"/>
      <w:r w:rsidRPr="00DD35A7">
        <w:rPr>
          <w:sz w:val="28"/>
          <w:szCs w:val="28"/>
        </w:rPr>
        <w:t xml:space="preserve"> за </w:t>
      </w:r>
      <w:proofErr w:type="spellStart"/>
      <w:r w:rsidRPr="00DD35A7">
        <w:rPr>
          <w:sz w:val="28"/>
          <w:szCs w:val="28"/>
        </w:rPr>
        <w:t>рахунок</w:t>
      </w:r>
      <w:proofErr w:type="spellEnd"/>
      <w:r w:rsidRPr="00DD35A7">
        <w:rPr>
          <w:sz w:val="28"/>
          <w:szCs w:val="28"/>
        </w:rPr>
        <w:t xml:space="preserve"> </w:t>
      </w:r>
      <w:proofErr w:type="spellStart"/>
      <w:r w:rsidRPr="00DD35A7">
        <w:rPr>
          <w:sz w:val="28"/>
          <w:szCs w:val="28"/>
        </w:rPr>
        <w:t>бюджетних</w:t>
      </w:r>
      <w:proofErr w:type="spellEnd"/>
      <w:r w:rsidRPr="00DD35A7">
        <w:rPr>
          <w:sz w:val="28"/>
          <w:szCs w:val="28"/>
        </w:rPr>
        <w:t xml:space="preserve"> </w:t>
      </w:r>
      <w:proofErr w:type="spellStart"/>
      <w:r w:rsidRPr="00DD35A7">
        <w:rPr>
          <w:sz w:val="28"/>
          <w:szCs w:val="28"/>
        </w:rPr>
        <w:t>коштів</w:t>
      </w:r>
      <w:proofErr w:type="spellEnd"/>
      <w:r w:rsidRPr="00DD35A7">
        <w:rPr>
          <w:sz w:val="28"/>
          <w:szCs w:val="28"/>
        </w:rPr>
        <w:t xml:space="preserve"> у </w:t>
      </w:r>
      <w:proofErr w:type="spellStart"/>
      <w:r w:rsidRPr="00DD35A7">
        <w:rPr>
          <w:sz w:val="28"/>
          <w:szCs w:val="28"/>
        </w:rPr>
        <w:t>попередньому</w:t>
      </w:r>
      <w:proofErr w:type="spellEnd"/>
      <w:r w:rsidRPr="00DD35A7">
        <w:rPr>
          <w:sz w:val="28"/>
          <w:szCs w:val="28"/>
        </w:rPr>
        <w:t xml:space="preserve"> бюджетному </w:t>
      </w:r>
      <w:proofErr w:type="spellStart"/>
      <w:r w:rsidRPr="00DD35A7">
        <w:rPr>
          <w:sz w:val="28"/>
          <w:szCs w:val="28"/>
        </w:rPr>
        <w:t>періоді</w:t>
      </w:r>
      <w:proofErr w:type="spellEnd"/>
      <w:r w:rsidRPr="00DD35A7">
        <w:rPr>
          <w:sz w:val="28"/>
          <w:szCs w:val="28"/>
        </w:rPr>
        <w:t xml:space="preserve">, а </w:t>
      </w:r>
      <w:proofErr w:type="spellStart"/>
      <w:r w:rsidRPr="00DD35A7">
        <w:rPr>
          <w:sz w:val="28"/>
          <w:szCs w:val="28"/>
        </w:rPr>
        <w:t>також</w:t>
      </w:r>
      <w:proofErr w:type="spellEnd"/>
      <w:r w:rsidRPr="00DD35A7">
        <w:rPr>
          <w:sz w:val="28"/>
          <w:szCs w:val="28"/>
        </w:rPr>
        <w:t xml:space="preserve"> у </w:t>
      </w:r>
      <w:proofErr w:type="spellStart"/>
      <w:r w:rsidRPr="00DD35A7">
        <w:rPr>
          <w:sz w:val="28"/>
          <w:szCs w:val="28"/>
        </w:rPr>
        <w:t>разі</w:t>
      </w:r>
      <w:proofErr w:type="spellEnd"/>
      <w:r w:rsidRPr="00DD35A7">
        <w:rPr>
          <w:sz w:val="28"/>
          <w:szCs w:val="28"/>
        </w:rPr>
        <w:t xml:space="preserve"> </w:t>
      </w:r>
      <w:proofErr w:type="spellStart"/>
      <w:r w:rsidRPr="00DD35A7">
        <w:rPr>
          <w:sz w:val="28"/>
          <w:szCs w:val="28"/>
        </w:rPr>
        <w:t>установлення</w:t>
      </w:r>
      <w:proofErr w:type="spellEnd"/>
      <w:r w:rsidRPr="00DD35A7">
        <w:rPr>
          <w:sz w:val="28"/>
          <w:szCs w:val="28"/>
        </w:rPr>
        <w:t xml:space="preserve"> факту </w:t>
      </w:r>
      <w:proofErr w:type="spellStart"/>
      <w:r w:rsidRPr="00DD35A7">
        <w:rPr>
          <w:sz w:val="28"/>
          <w:szCs w:val="28"/>
        </w:rPr>
        <w:t>порушення</w:t>
      </w:r>
      <w:proofErr w:type="spellEnd"/>
      <w:r w:rsidRPr="00DD35A7">
        <w:rPr>
          <w:sz w:val="28"/>
          <w:szCs w:val="28"/>
        </w:rPr>
        <w:t xml:space="preserve"> </w:t>
      </w:r>
      <w:proofErr w:type="spellStart"/>
      <w:r w:rsidRPr="00DD35A7">
        <w:rPr>
          <w:sz w:val="28"/>
          <w:szCs w:val="28"/>
        </w:rPr>
        <w:t>інститутом</w:t>
      </w:r>
      <w:proofErr w:type="spellEnd"/>
      <w:r w:rsidRPr="00DD35A7">
        <w:rPr>
          <w:sz w:val="28"/>
          <w:szCs w:val="28"/>
        </w:rPr>
        <w:t xml:space="preserve"> </w:t>
      </w:r>
      <w:proofErr w:type="spellStart"/>
      <w:r w:rsidRPr="00DD35A7">
        <w:rPr>
          <w:sz w:val="28"/>
          <w:szCs w:val="28"/>
        </w:rPr>
        <w:t>громадянського</w:t>
      </w:r>
      <w:proofErr w:type="spellEnd"/>
      <w:r w:rsidRPr="00DD35A7">
        <w:rPr>
          <w:sz w:val="28"/>
          <w:szCs w:val="28"/>
        </w:rPr>
        <w:t xml:space="preserve"> </w:t>
      </w:r>
      <w:proofErr w:type="spellStart"/>
      <w:r w:rsidRPr="00DD35A7">
        <w:rPr>
          <w:sz w:val="28"/>
          <w:szCs w:val="28"/>
        </w:rPr>
        <w:t>суспільства</w:t>
      </w:r>
      <w:proofErr w:type="spellEnd"/>
      <w:r w:rsidRPr="00DD35A7">
        <w:rPr>
          <w:sz w:val="28"/>
          <w:szCs w:val="28"/>
        </w:rPr>
        <w:t xml:space="preserve"> </w:t>
      </w:r>
      <w:proofErr w:type="spellStart"/>
      <w:r w:rsidRPr="00DD35A7">
        <w:rPr>
          <w:sz w:val="28"/>
          <w:szCs w:val="28"/>
        </w:rPr>
        <w:t>вимог</w:t>
      </w:r>
      <w:proofErr w:type="spellEnd"/>
      <w:r w:rsidRPr="00DD35A7">
        <w:rPr>
          <w:sz w:val="28"/>
          <w:szCs w:val="28"/>
        </w:rPr>
        <w:t xml:space="preserve"> бюджетного </w:t>
      </w:r>
      <w:proofErr w:type="spellStart"/>
      <w:r w:rsidRPr="00DD35A7">
        <w:rPr>
          <w:sz w:val="28"/>
          <w:szCs w:val="28"/>
        </w:rPr>
        <w:t>законодавства</w:t>
      </w:r>
      <w:proofErr w:type="spellEnd"/>
      <w:r w:rsidRPr="00DD35A7">
        <w:rPr>
          <w:sz w:val="28"/>
          <w:szCs w:val="28"/>
        </w:rPr>
        <w:t xml:space="preserve"> у </w:t>
      </w:r>
      <w:proofErr w:type="spellStart"/>
      <w:r w:rsidRPr="00DD35A7">
        <w:rPr>
          <w:sz w:val="28"/>
          <w:szCs w:val="28"/>
        </w:rPr>
        <w:t>формі</w:t>
      </w:r>
      <w:proofErr w:type="spellEnd"/>
      <w:r w:rsidRPr="00DD35A7">
        <w:rPr>
          <w:sz w:val="28"/>
          <w:szCs w:val="28"/>
        </w:rPr>
        <w:t xml:space="preserve"> </w:t>
      </w:r>
      <w:proofErr w:type="spellStart"/>
      <w:r w:rsidRPr="00DD35A7">
        <w:rPr>
          <w:sz w:val="28"/>
          <w:szCs w:val="28"/>
        </w:rPr>
        <w:t>попередження</w:t>
      </w:r>
      <w:proofErr w:type="spellEnd"/>
      <w:r w:rsidRPr="00DD35A7">
        <w:rPr>
          <w:sz w:val="28"/>
          <w:szCs w:val="28"/>
        </w:rPr>
        <w:t xml:space="preserve"> </w:t>
      </w:r>
      <w:proofErr w:type="spellStart"/>
      <w:r w:rsidRPr="00DD35A7">
        <w:rPr>
          <w:sz w:val="28"/>
          <w:szCs w:val="28"/>
        </w:rPr>
        <w:t>протягом</w:t>
      </w:r>
      <w:proofErr w:type="spellEnd"/>
      <w:r w:rsidRPr="00DD35A7">
        <w:rPr>
          <w:sz w:val="28"/>
          <w:szCs w:val="28"/>
        </w:rPr>
        <w:t xml:space="preserve"> одного </w:t>
      </w:r>
      <w:proofErr w:type="spellStart"/>
      <w:r w:rsidRPr="00DD35A7">
        <w:rPr>
          <w:sz w:val="28"/>
          <w:szCs w:val="28"/>
        </w:rPr>
        <w:t>або</w:t>
      </w:r>
      <w:proofErr w:type="spellEnd"/>
      <w:r w:rsidRPr="00DD35A7">
        <w:rPr>
          <w:sz w:val="28"/>
          <w:szCs w:val="28"/>
        </w:rPr>
        <w:t xml:space="preserve"> </w:t>
      </w:r>
      <w:proofErr w:type="spellStart"/>
      <w:r w:rsidRPr="00DD35A7">
        <w:rPr>
          <w:sz w:val="28"/>
          <w:szCs w:val="28"/>
        </w:rPr>
        <w:t>двох</w:t>
      </w:r>
      <w:proofErr w:type="spellEnd"/>
      <w:r w:rsidRPr="00DD35A7">
        <w:rPr>
          <w:sz w:val="28"/>
          <w:szCs w:val="28"/>
        </w:rPr>
        <w:t xml:space="preserve"> </w:t>
      </w:r>
      <w:proofErr w:type="spellStart"/>
      <w:r w:rsidRPr="00DD35A7">
        <w:rPr>
          <w:sz w:val="28"/>
          <w:szCs w:val="28"/>
        </w:rPr>
        <w:t>попередніх</w:t>
      </w:r>
      <w:proofErr w:type="spellEnd"/>
      <w:r w:rsidRPr="00DD35A7">
        <w:rPr>
          <w:sz w:val="28"/>
          <w:szCs w:val="28"/>
        </w:rPr>
        <w:t xml:space="preserve"> </w:t>
      </w:r>
      <w:proofErr w:type="spellStart"/>
      <w:r w:rsidRPr="00DD35A7">
        <w:rPr>
          <w:sz w:val="28"/>
          <w:szCs w:val="28"/>
        </w:rPr>
        <w:t>бюджетних</w:t>
      </w:r>
      <w:proofErr w:type="spellEnd"/>
      <w:r w:rsidRPr="00DD35A7">
        <w:rPr>
          <w:sz w:val="28"/>
          <w:szCs w:val="28"/>
        </w:rPr>
        <w:t xml:space="preserve"> </w:t>
      </w:r>
      <w:proofErr w:type="spellStart"/>
      <w:r w:rsidRPr="00DD35A7">
        <w:rPr>
          <w:sz w:val="28"/>
          <w:szCs w:val="28"/>
        </w:rPr>
        <w:t>періодів</w:t>
      </w:r>
      <w:proofErr w:type="spellEnd"/>
      <w:r w:rsidRPr="00DD35A7">
        <w:rPr>
          <w:sz w:val="28"/>
          <w:szCs w:val="28"/>
        </w:rPr>
        <w:t>.</w:t>
      </w:r>
    </w:p>
    <w:p w:rsidR="00DF2A4C" w:rsidRDefault="00DF2A4C" w:rsidP="00DF2A4C">
      <w:pPr>
        <w:tabs>
          <w:tab w:val="left" w:pos="540"/>
          <w:tab w:val="left" w:pos="1080"/>
          <w:tab w:val="left" w:pos="1260"/>
        </w:tabs>
        <w:autoSpaceDE w:val="0"/>
        <w:autoSpaceDN w:val="0"/>
        <w:adjustRightInd w:val="0"/>
        <w:ind w:firstLine="720"/>
        <w:jc w:val="both"/>
        <w:rPr>
          <w:sz w:val="28"/>
          <w:szCs w:val="28"/>
          <w:lang w:val="uk-UA"/>
        </w:rPr>
      </w:pPr>
    </w:p>
    <w:p w:rsidR="00DF2A4C" w:rsidRPr="009E66B5" w:rsidRDefault="00DF2A4C" w:rsidP="00DF2A4C">
      <w:pPr>
        <w:tabs>
          <w:tab w:val="left" w:pos="540"/>
          <w:tab w:val="left" w:pos="1080"/>
          <w:tab w:val="left" w:pos="1260"/>
        </w:tabs>
        <w:autoSpaceDE w:val="0"/>
        <w:autoSpaceDN w:val="0"/>
        <w:adjustRightInd w:val="0"/>
        <w:ind w:firstLine="720"/>
        <w:jc w:val="both"/>
        <w:rPr>
          <w:b/>
          <w:sz w:val="28"/>
          <w:szCs w:val="28"/>
          <w:lang w:val="uk-UA"/>
        </w:rPr>
      </w:pPr>
      <w:r>
        <w:rPr>
          <w:b/>
          <w:sz w:val="28"/>
          <w:szCs w:val="28"/>
          <w:lang w:val="uk-UA"/>
        </w:rPr>
        <w:t xml:space="preserve">5. </w:t>
      </w:r>
      <w:r w:rsidRPr="009E66B5">
        <w:rPr>
          <w:b/>
          <w:sz w:val="28"/>
          <w:szCs w:val="28"/>
          <w:lang w:val="uk-UA"/>
        </w:rPr>
        <w:t>Проведення конкурсу та оцінювання конкурсних пропозицій</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lang w:val="uk-UA"/>
        </w:rPr>
      </w:pPr>
      <w:r w:rsidRPr="00DD35A7">
        <w:rPr>
          <w:sz w:val="28"/>
          <w:szCs w:val="28"/>
          <w:lang w:val="uk-UA"/>
        </w:rPr>
        <w:t>Конкурс проводиться шляхом оцінювання поданих пропозицій інститутів громадянського суспільства, формування рейтингу конкурсних пропозицій та визначення переможців конкурсу відповідно до зазначеного рейтингу та обсягу бюджетних коштів для надання фінансової підтримки для виконання (реалізації) програм (проектів, заходів).</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r w:rsidRPr="00DD35A7">
        <w:rPr>
          <w:sz w:val="28"/>
          <w:szCs w:val="28"/>
        </w:rPr>
        <w:t xml:space="preserve">Конкурс проводиться </w:t>
      </w:r>
      <w:proofErr w:type="spellStart"/>
      <w:r w:rsidRPr="00DD35A7">
        <w:rPr>
          <w:sz w:val="28"/>
          <w:szCs w:val="28"/>
        </w:rPr>
        <w:t>трьома</w:t>
      </w:r>
      <w:proofErr w:type="spellEnd"/>
      <w:r w:rsidRPr="00DD35A7">
        <w:rPr>
          <w:sz w:val="28"/>
          <w:szCs w:val="28"/>
        </w:rPr>
        <w:t xml:space="preserve"> </w:t>
      </w:r>
      <w:proofErr w:type="spellStart"/>
      <w:r w:rsidRPr="00DD35A7">
        <w:rPr>
          <w:sz w:val="28"/>
          <w:szCs w:val="28"/>
        </w:rPr>
        <w:t>етапами</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r w:rsidRPr="00DD35A7">
        <w:rPr>
          <w:sz w:val="28"/>
          <w:szCs w:val="28"/>
        </w:rPr>
        <w:t xml:space="preserve">На </w:t>
      </w:r>
      <w:proofErr w:type="spellStart"/>
      <w:r w:rsidRPr="00DD35A7">
        <w:rPr>
          <w:sz w:val="28"/>
          <w:szCs w:val="28"/>
        </w:rPr>
        <w:t>першому</w:t>
      </w:r>
      <w:proofErr w:type="spellEnd"/>
      <w:r w:rsidRPr="00DD35A7">
        <w:rPr>
          <w:sz w:val="28"/>
          <w:szCs w:val="28"/>
        </w:rPr>
        <w:t xml:space="preserve"> </w:t>
      </w:r>
      <w:proofErr w:type="spellStart"/>
      <w:r w:rsidRPr="00DD35A7">
        <w:rPr>
          <w:sz w:val="28"/>
          <w:szCs w:val="28"/>
        </w:rPr>
        <w:t>етапі</w:t>
      </w:r>
      <w:proofErr w:type="spellEnd"/>
      <w:r w:rsidRPr="00DD35A7">
        <w:rPr>
          <w:sz w:val="28"/>
          <w:szCs w:val="28"/>
        </w:rPr>
        <w:t xml:space="preserve"> конкурсу члени </w:t>
      </w:r>
      <w:proofErr w:type="spellStart"/>
      <w:r w:rsidRPr="00DD35A7">
        <w:rPr>
          <w:sz w:val="28"/>
          <w:szCs w:val="28"/>
        </w:rPr>
        <w:t>конкурсної</w:t>
      </w:r>
      <w:proofErr w:type="spellEnd"/>
      <w:r w:rsidRPr="00DD35A7">
        <w:rPr>
          <w:sz w:val="28"/>
          <w:szCs w:val="28"/>
        </w:rPr>
        <w:t xml:space="preserve"> </w:t>
      </w:r>
      <w:proofErr w:type="spellStart"/>
      <w:r w:rsidRPr="00DD35A7">
        <w:rPr>
          <w:sz w:val="28"/>
          <w:szCs w:val="28"/>
        </w:rPr>
        <w:t>комісії</w:t>
      </w:r>
      <w:proofErr w:type="spellEnd"/>
      <w:r w:rsidRPr="00DD35A7">
        <w:rPr>
          <w:sz w:val="28"/>
          <w:szCs w:val="28"/>
        </w:rPr>
        <w:t xml:space="preserve"> </w:t>
      </w:r>
      <w:proofErr w:type="spellStart"/>
      <w:r w:rsidRPr="00DD35A7">
        <w:rPr>
          <w:sz w:val="28"/>
          <w:szCs w:val="28"/>
        </w:rPr>
        <w:t>індивідуально</w:t>
      </w:r>
      <w:proofErr w:type="spellEnd"/>
      <w:r w:rsidRPr="00DD35A7">
        <w:rPr>
          <w:sz w:val="28"/>
          <w:szCs w:val="28"/>
        </w:rPr>
        <w:t xml:space="preserve"> </w:t>
      </w:r>
      <w:proofErr w:type="spellStart"/>
      <w:r w:rsidRPr="00DD35A7">
        <w:rPr>
          <w:sz w:val="28"/>
          <w:szCs w:val="28"/>
        </w:rPr>
        <w:t>оцінюють</w:t>
      </w:r>
      <w:proofErr w:type="spellEnd"/>
      <w:r w:rsidRPr="00DD35A7">
        <w:rPr>
          <w:sz w:val="28"/>
          <w:szCs w:val="28"/>
        </w:rPr>
        <w:t xml:space="preserve"> </w:t>
      </w:r>
      <w:proofErr w:type="spellStart"/>
      <w:r w:rsidRPr="00DD35A7">
        <w:rPr>
          <w:sz w:val="28"/>
          <w:szCs w:val="28"/>
        </w:rPr>
        <w:t>конкурсні</w:t>
      </w:r>
      <w:proofErr w:type="spellEnd"/>
      <w:r w:rsidRPr="00DD35A7">
        <w:rPr>
          <w:sz w:val="28"/>
          <w:szCs w:val="28"/>
        </w:rPr>
        <w:t xml:space="preserve"> </w:t>
      </w:r>
      <w:proofErr w:type="spellStart"/>
      <w:r w:rsidRPr="00DD35A7">
        <w:rPr>
          <w:sz w:val="28"/>
          <w:szCs w:val="28"/>
        </w:rPr>
        <w:t>пропозиції</w:t>
      </w:r>
      <w:proofErr w:type="spellEnd"/>
      <w:r w:rsidRPr="00DD35A7">
        <w:rPr>
          <w:sz w:val="28"/>
          <w:szCs w:val="28"/>
        </w:rPr>
        <w:t xml:space="preserve"> за такими </w:t>
      </w:r>
      <w:proofErr w:type="spellStart"/>
      <w:r w:rsidRPr="00DD35A7">
        <w:rPr>
          <w:sz w:val="28"/>
          <w:szCs w:val="28"/>
        </w:rPr>
        <w:t>критеріями</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proofErr w:type="spellStart"/>
      <w:r w:rsidRPr="00DD35A7">
        <w:rPr>
          <w:sz w:val="28"/>
          <w:szCs w:val="28"/>
        </w:rPr>
        <w:t>відповідність</w:t>
      </w:r>
      <w:proofErr w:type="spellEnd"/>
      <w:r w:rsidRPr="00DD35A7">
        <w:rPr>
          <w:sz w:val="28"/>
          <w:szCs w:val="28"/>
        </w:rPr>
        <w:t xml:space="preserve"> </w:t>
      </w:r>
      <w:proofErr w:type="spellStart"/>
      <w:r w:rsidRPr="00DD35A7">
        <w:rPr>
          <w:sz w:val="28"/>
          <w:szCs w:val="28"/>
        </w:rPr>
        <w:t>запланованих</w:t>
      </w:r>
      <w:proofErr w:type="spellEnd"/>
      <w:r w:rsidRPr="00DD35A7">
        <w:rPr>
          <w:sz w:val="28"/>
          <w:szCs w:val="28"/>
        </w:rPr>
        <w:t xml:space="preserve"> </w:t>
      </w:r>
      <w:proofErr w:type="spellStart"/>
      <w:r w:rsidRPr="00DD35A7">
        <w:rPr>
          <w:sz w:val="28"/>
          <w:szCs w:val="28"/>
        </w:rPr>
        <w:t>заходів</w:t>
      </w:r>
      <w:proofErr w:type="spellEnd"/>
      <w:r w:rsidRPr="00DD35A7">
        <w:rPr>
          <w:sz w:val="28"/>
          <w:szCs w:val="28"/>
        </w:rPr>
        <w:t xml:space="preserve"> </w:t>
      </w:r>
      <w:proofErr w:type="spellStart"/>
      <w:r w:rsidRPr="00DD35A7">
        <w:rPr>
          <w:sz w:val="28"/>
          <w:szCs w:val="28"/>
        </w:rPr>
        <w:t>пріоритетним</w:t>
      </w:r>
      <w:proofErr w:type="spellEnd"/>
      <w:r w:rsidRPr="00DD35A7">
        <w:rPr>
          <w:sz w:val="28"/>
          <w:szCs w:val="28"/>
        </w:rPr>
        <w:t xml:space="preserve"> </w:t>
      </w:r>
      <w:proofErr w:type="spellStart"/>
      <w:r w:rsidRPr="00DD35A7">
        <w:rPr>
          <w:sz w:val="28"/>
          <w:szCs w:val="28"/>
        </w:rPr>
        <w:t>завданням</w:t>
      </w:r>
      <w:proofErr w:type="spellEnd"/>
      <w:r w:rsidRPr="00DD35A7">
        <w:rPr>
          <w:sz w:val="28"/>
          <w:szCs w:val="28"/>
        </w:rPr>
        <w:t xml:space="preserve">, </w:t>
      </w:r>
      <w:proofErr w:type="spellStart"/>
      <w:r w:rsidRPr="00DD35A7">
        <w:rPr>
          <w:sz w:val="28"/>
          <w:szCs w:val="28"/>
        </w:rPr>
        <w:t>визначеним</w:t>
      </w:r>
      <w:proofErr w:type="spellEnd"/>
      <w:r w:rsidRPr="00DD35A7">
        <w:rPr>
          <w:sz w:val="28"/>
          <w:szCs w:val="28"/>
        </w:rPr>
        <w:t xml:space="preserve"> </w:t>
      </w:r>
      <w:proofErr w:type="spellStart"/>
      <w:r w:rsidRPr="00DD35A7">
        <w:rPr>
          <w:sz w:val="28"/>
          <w:szCs w:val="28"/>
        </w:rPr>
        <w:t>організатором</w:t>
      </w:r>
      <w:proofErr w:type="spellEnd"/>
      <w:r w:rsidRPr="00DD35A7">
        <w:rPr>
          <w:sz w:val="28"/>
          <w:szCs w:val="28"/>
        </w:rPr>
        <w:t xml:space="preserve"> конкурсу, та </w:t>
      </w:r>
      <w:proofErr w:type="spellStart"/>
      <w:r w:rsidRPr="00DD35A7">
        <w:rPr>
          <w:sz w:val="28"/>
          <w:szCs w:val="28"/>
        </w:rPr>
        <w:t>загальнодержавним</w:t>
      </w:r>
      <w:proofErr w:type="spellEnd"/>
      <w:r w:rsidRPr="00DD35A7">
        <w:rPr>
          <w:sz w:val="28"/>
          <w:szCs w:val="28"/>
        </w:rPr>
        <w:t xml:space="preserve"> та/</w:t>
      </w:r>
      <w:proofErr w:type="spellStart"/>
      <w:r w:rsidRPr="00DD35A7">
        <w:rPr>
          <w:sz w:val="28"/>
          <w:szCs w:val="28"/>
        </w:rPr>
        <w:t>або</w:t>
      </w:r>
      <w:proofErr w:type="spellEnd"/>
      <w:r w:rsidRPr="00DD35A7">
        <w:rPr>
          <w:sz w:val="28"/>
          <w:szCs w:val="28"/>
        </w:rPr>
        <w:t xml:space="preserve"> </w:t>
      </w:r>
      <w:proofErr w:type="spellStart"/>
      <w:r w:rsidRPr="00DD35A7">
        <w:rPr>
          <w:sz w:val="28"/>
          <w:szCs w:val="28"/>
        </w:rPr>
        <w:t>місцевим</w:t>
      </w:r>
      <w:proofErr w:type="spellEnd"/>
      <w:r w:rsidRPr="00DD35A7">
        <w:rPr>
          <w:sz w:val="28"/>
          <w:szCs w:val="28"/>
        </w:rPr>
        <w:t xml:space="preserve"> </w:t>
      </w:r>
      <w:proofErr w:type="spellStart"/>
      <w:r w:rsidRPr="00DD35A7">
        <w:rPr>
          <w:sz w:val="28"/>
          <w:szCs w:val="28"/>
        </w:rPr>
        <w:t>програмам</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proofErr w:type="spellStart"/>
      <w:r w:rsidRPr="00DD35A7">
        <w:rPr>
          <w:sz w:val="28"/>
          <w:szCs w:val="28"/>
        </w:rPr>
        <w:t>відповідність</w:t>
      </w:r>
      <w:proofErr w:type="spellEnd"/>
      <w:r w:rsidRPr="00DD35A7">
        <w:rPr>
          <w:sz w:val="28"/>
          <w:szCs w:val="28"/>
        </w:rPr>
        <w:t xml:space="preserve"> </w:t>
      </w:r>
      <w:proofErr w:type="spellStart"/>
      <w:r w:rsidRPr="00DD35A7">
        <w:rPr>
          <w:sz w:val="28"/>
          <w:szCs w:val="28"/>
        </w:rPr>
        <w:t>загальнодержавному</w:t>
      </w:r>
      <w:proofErr w:type="spellEnd"/>
      <w:r w:rsidRPr="00DD35A7">
        <w:rPr>
          <w:sz w:val="28"/>
          <w:szCs w:val="28"/>
        </w:rPr>
        <w:t xml:space="preserve"> </w:t>
      </w:r>
      <w:proofErr w:type="spellStart"/>
      <w:r w:rsidRPr="00DD35A7">
        <w:rPr>
          <w:sz w:val="28"/>
          <w:szCs w:val="28"/>
        </w:rPr>
        <w:t>або</w:t>
      </w:r>
      <w:proofErr w:type="spellEnd"/>
      <w:r w:rsidRPr="00DD35A7">
        <w:rPr>
          <w:sz w:val="28"/>
          <w:szCs w:val="28"/>
        </w:rPr>
        <w:t xml:space="preserve"> </w:t>
      </w:r>
      <w:proofErr w:type="spellStart"/>
      <w:r w:rsidRPr="00DD35A7">
        <w:rPr>
          <w:sz w:val="28"/>
          <w:szCs w:val="28"/>
        </w:rPr>
        <w:t>відповідному</w:t>
      </w:r>
      <w:proofErr w:type="spellEnd"/>
      <w:r w:rsidRPr="00DD35A7">
        <w:rPr>
          <w:sz w:val="28"/>
          <w:szCs w:val="28"/>
        </w:rPr>
        <w:t xml:space="preserve"> </w:t>
      </w:r>
      <w:proofErr w:type="spellStart"/>
      <w:r w:rsidRPr="00DD35A7">
        <w:rPr>
          <w:sz w:val="28"/>
          <w:szCs w:val="28"/>
        </w:rPr>
        <w:t>адміністративно-територіальному</w:t>
      </w:r>
      <w:proofErr w:type="spellEnd"/>
      <w:r w:rsidRPr="00DD35A7">
        <w:rPr>
          <w:sz w:val="28"/>
          <w:szCs w:val="28"/>
        </w:rPr>
        <w:t xml:space="preserve"> </w:t>
      </w:r>
      <w:proofErr w:type="spellStart"/>
      <w:r w:rsidRPr="00DD35A7">
        <w:rPr>
          <w:sz w:val="28"/>
          <w:szCs w:val="28"/>
        </w:rPr>
        <w:t>рівню</w:t>
      </w:r>
      <w:proofErr w:type="spellEnd"/>
      <w:r w:rsidRPr="00DD35A7">
        <w:rPr>
          <w:sz w:val="28"/>
          <w:szCs w:val="28"/>
        </w:rPr>
        <w:t xml:space="preserve"> </w:t>
      </w:r>
      <w:proofErr w:type="spellStart"/>
      <w:r w:rsidRPr="00DD35A7">
        <w:rPr>
          <w:sz w:val="28"/>
          <w:szCs w:val="28"/>
        </w:rPr>
        <w:t>виконання</w:t>
      </w:r>
      <w:proofErr w:type="spellEnd"/>
      <w:r w:rsidRPr="00DD35A7">
        <w:rPr>
          <w:sz w:val="28"/>
          <w:szCs w:val="28"/>
        </w:rPr>
        <w:t xml:space="preserve"> (</w:t>
      </w:r>
      <w:proofErr w:type="spellStart"/>
      <w:r w:rsidRPr="00DD35A7">
        <w:rPr>
          <w:sz w:val="28"/>
          <w:szCs w:val="28"/>
        </w:rPr>
        <w:t>реалізації</w:t>
      </w:r>
      <w:proofErr w:type="spellEnd"/>
      <w:r w:rsidRPr="00DD35A7">
        <w:rPr>
          <w:sz w:val="28"/>
          <w:szCs w:val="28"/>
        </w:rPr>
        <w:t xml:space="preserve">) </w:t>
      </w:r>
      <w:proofErr w:type="spellStart"/>
      <w:r w:rsidRPr="00DD35A7">
        <w:rPr>
          <w:sz w:val="28"/>
          <w:szCs w:val="28"/>
        </w:rPr>
        <w:t>програми</w:t>
      </w:r>
      <w:proofErr w:type="spellEnd"/>
      <w:r w:rsidRPr="00DD35A7">
        <w:rPr>
          <w:sz w:val="28"/>
          <w:szCs w:val="28"/>
        </w:rPr>
        <w:t xml:space="preserve"> (проекту, заходу).</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proofErr w:type="spellStart"/>
      <w:r w:rsidRPr="00DD35A7">
        <w:rPr>
          <w:sz w:val="28"/>
          <w:szCs w:val="28"/>
        </w:rPr>
        <w:t>Конкурсна</w:t>
      </w:r>
      <w:proofErr w:type="spellEnd"/>
      <w:r w:rsidRPr="00DD35A7">
        <w:rPr>
          <w:sz w:val="28"/>
          <w:szCs w:val="28"/>
        </w:rPr>
        <w:t xml:space="preserve"> </w:t>
      </w:r>
      <w:proofErr w:type="spellStart"/>
      <w:r w:rsidRPr="00DD35A7">
        <w:rPr>
          <w:sz w:val="28"/>
          <w:szCs w:val="28"/>
        </w:rPr>
        <w:t>комісія</w:t>
      </w:r>
      <w:proofErr w:type="spellEnd"/>
      <w:r w:rsidRPr="00DD35A7">
        <w:rPr>
          <w:sz w:val="28"/>
          <w:szCs w:val="28"/>
        </w:rPr>
        <w:t xml:space="preserve"> </w:t>
      </w:r>
      <w:proofErr w:type="spellStart"/>
      <w:r w:rsidRPr="00DD35A7">
        <w:rPr>
          <w:sz w:val="28"/>
          <w:szCs w:val="28"/>
        </w:rPr>
        <w:t>приймає</w:t>
      </w:r>
      <w:proofErr w:type="spellEnd"/>
      <w:r w:rsidRPr="00DD35A7">
        <w:rPr>
          <w:sz w:val="28"/>
          <w:szCs w:val="28"/>
        </w:rPr>
        <w:t xml:space="preserve"> </w:t>
      </w:r>
      <w:proofErr w:type="spellStart"/>
      <w:r w:rsidRPr="00DD35A7">
        <w:rPr>
          <w:sz w:val="28"/>
          <w:szCs w:val="28"/>
        </w:rPr>
        <w:t>рішення</w:t>
      </w:r>
      <w:proofErr w:type="spellEnd"/>
      <w:r w:rsidRPr="00DD35A7">
        <w:rPr>
          <w:sz w:val="28"/>
          <w:szCs w:val="28"/>
        </w:rPr>
        <w:t xml:space="preserve"> про участь у другому </w:t>
      </w:r>
      <w:proofErr w:type="spellStart"/>
      <w:r w:rsidRPr="00DD35A7">
        <w:rPr>
          <w:sz w:val="28"/>
          <w:szCs w:val="28"/>
        </w:rPr>
        <w:t>етапі</w:t>
      </w:r>
      <w:proofErr w:type="spellEnd"/>
      <w:r w:rsidRPr="00DD35A7">
        <w:rPr>
          <w:sz w:val="28"/>
          <w:szCs w:val="28"/>
        </w:rPr>
        <w:t xml:space="preserve"> конкурсу </w:t>
      </w:r>
      <w:proofErr w:type="spellStart"/>
      <w:r w:rsidRPr="00DD35A7">
        <w:rPr>
          <w:sz w:val="28"/>
          <w:szCs w:val="28"/>
        </w:rPr>
        <w:t>конкурсних</w:t>
      </w:r>
      <w:proofErr w:type="spellEnd"/>
      <w:r w:rsidRPr="00DD35A7">
        <w:rPr>
          <w:sz w:val="28"/>
          <w:szCs w:val="28"/>
        </w:rPr>
        <w:t xml:space="preserve"> </w:t>
      </w:r>
      <w:proofErr w:type="spellStart"/>
      <w:r w:rsidRPr="00DD35A7">
        <w:rPr>
          <w:sz w:val="28"/>
          <w:szCs w:val="28"/>
        </w:rPr>
        <w:t>пропозицій</w:t>
      </w:r>
      <w:proofErr w:type="spellEnd"/>
      <w:r w:rsidRPr="00DD35A7">
        <w:rPr>
          <w:sz w:val="28"/>
          <w:szCs w:val="28"/>
        </w:rPr>
        <w:t xml:space="preserve">, </w:t>
      </w:r>
      <w:proofErr w:type="spellStart"/>
      <w:r w:rsidRPr="00DD35A7">
        <w:rPr>
          <w:sz w:val="28"/>
          <w:szCs w:val="28"/>
        </w:rPr>
        <w:t>щодо</w:t>
      </w:r>
      <w:proofErr w:type="spellEnd"/>
      <w:r w:rsidRPr="00DD35A7">
        <w:rPr>
          <w:sz w:val="28"/>
          <w:szCs w:val="28"/>
        </w:rPr>
        <w:t xml:space="preserve"> </w:t>
      </w:r>
      <w:proofErr w:type="spellStart"/>
      <w:r w:rsidRPr="00DD35A7">
        <w:rPr>
          <w:sz w:val="28"/>
          <w:szCs w:val="28"/>
        </w:rPr>
        <w:t>яких</w:t>
      </w:r>
      <w:proofErr w:type="spellEnd"/>
      <w:r w:rsidRPr="00DD35A7">
        <w:rPr>
          <w:sz w:val="28"/>
          <w:szCs w:val="28"/>
        </w:rPr>
        <w:t xml:space="preserve"> </w:t>
      </w:r>
      <w:proofErr w:type="spellStart"/>
      <w:r w:rsidRPr="00DD35A7">
        <w:rPr>
          <w:sz w:val="28"/>
          <w:szCs w:val="28"/>
        </w:rPr>
        <w:t>більшість</w:t>
      </w:r>
      <w:proofErr w:type="spellEnd"/>
      <w:r w:rsidRPr="00DD35A7">
        <w:rPr>
          <w:sz w:val="28"/>
          <w:szCs w:val="28"/>
        </w:rPr>
        <w:t xml:space="preserve"> </w:t>
      </w:r>
      <w:proofErr w:type="spellStart"/>
      <w:r w:rsidRPr="00DD35A7">
        <w:rPr>
          <w:sz w:val="28"/>
          <w:szCs w:val="28"/>
        </w:rPr>
        <w:t>її</w:t>
      </w:r>
      <w:proofErr w:type="spellEnd"/>
      <w:r w:rsidRPr="00DD35A7">
        <w:rPr>
          <w:sz w:val="28"/>
          <w:szCs w:val="28"/>
        </w:rPr>
        <w:t xml:space="preserve"> </w:t>
      </w:r>
      <w:proofErr w:type="spellStart"/>
      <w:r w:rsidRPr="00DD35A7">
        <w:rPr>
          <w:sz w:val="28"/>
          <w:szCs w:val="28"/>
        </w:rPr>
        <w:t>членів</w:t>
      </w:r>
      <w:proofErr w:type="spellEnd"/>
      <w:r w:rsidRPr="00DD35A7">
        <w:rPr>
          <w:sz w:val="28"/>
          <w:szCs w:val="28"/>
        </w:rPr>
        <w:t xml:space="preserve"> </w:t>
      </w:r>
      <w:proofErr w:type="spellStart"/>
      <w:r w:rsidRPr="00DD35A7">
        <w:rPr>
          <w:sz w:val="28"/>
          <w:szCs w:val="28"/>
        </w:rPr>
        <w:t>зробила</w:t>
      </w:r>
      <w:proofErr w:type="spellEnd"/>
      <w:r w:rsidRPr="00DD35A7">
        <w:rPr>
          <w:sz w:val="28"/>
          <w:szCs w:val="28"/>
        </w:rPr>
        <w:t xml:space="preserve"> </w:t>
      </w:r>
      <w:proofErr w:type="spellStart"/>
      <w:r w:rsidRPr="00DD35A7">
        <w:rPr>
          <w:sz w:val="28"/>
          <w:szCs w:val="28"/>
        </w:rPr>
        <w:t>висновок</w:t>
      </w:r>
      <w:proofErr w:type="spellEnd"/>
      <w:r w:rsidRPr="00DD35A7">
        <w:rPr>
          <w:sz w:val="28"/>
          <w:szCs w:val="28"/>
        </w:rPr>
        <w:t xml:space="preserve"> про </w:t>
      </w:r>
      <w:proofErr w:type="spellStart"/>
      <w:r w:rsidRPr="00DD35A7">
        <w:rPr>
          <w:sz w:val="28"/>
          <w:szCs w:val="28"/>
        </w:rPr>
        <w:t>їх</w:t>
      </w:r>
      <w:proofErr w:type="spellEnd"/>
      <w:r w:rsidRPr="00DD35A7">
        <w:rPr>
          <w:sz w:val="28"/>
          <w:szCs w:val="28"/>
        </w:rPr>
        <w:t xml:space="preserve"> </w:t>
      </w:r>
      <w:proofErr w:type="spellStart"/>
      <w:r w:rsidRPr="00DD35A7">
        <w:rPr>
          <w:sz w:val="28"/>
          <w:szCs w:val="28"/>
        </w:rPr>
        <w:t>відповідність</w:t>
      </w:r>
      <w:proofErr w:type="spellEnd"/>
      <w:r w:rsidRPr="00DD35A7">
        <w:rPr>
          <w:sz w:val="28"/>
          <w:szCs w:val="28"/>
        </w:rPr>
        <w:t xml:space="preserve"> </w:t>
      </w:r>
      <w:proofErr w:type="spellStart"/>
      <w:r w:rsidRPr="00DD35A7">
        <w:rPr>
          <w:sz w:val="28"/>
          <w:szCs w:val="28"/>
        </w:rPr>
        <w:t>зазначеним</w:t>
      </w:r>
      <w:proofErr w:type="spellEnd"/>
      <w:r w:rsidRPr="00DD35A7">
        <w:rPr>
          <w:sz w:val="28"/>
          <w:szCs w:val="28"/>
        </w:rPr>
        <w:t xml:space="preserve"> </w:t>
      </w:r>
      <w:proofErr w:type="spellStart"/>
      <w:r w:rsidRPr="00DD35A7">
        <w:rPr>
          <w:sz w:val="28"/>
          <w:szCs w:val="28"/>
        </w:rPr>
        <w:t>критеріям</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r w:rsidRPr="00DD35A7">
        <w:rPr>
          <w:sz w:val="28"/>
          <w:szCs w:val="28"/>
        </w:rPr>
        <w:t xml:space="preserve">За результатами </w:t>
      </w:r>
      <w:proofErr w:type="spellStart"/>
      <w:r w:rsidRPr="00DD35A7">
        <w:rPr>
          <w:sz w:val="28"/>
          <w:szCs w:val="28"/>
        </w:rPr>
        <w:t>оцінювання</w:t>
      </w:r>
      <w:proofErr w:type="spellEnd"/>
      <w:r w:rsidRPr="00DD35A7">
        <w:rPr>
          <w:sz w:val="28"/>
          <w:szCs w:val="28"/>
        </w:rPr>
        <w:t xml:space="preserve"> </w:t>
      </w:r>
      <w:proofErr w:type="spellStart"/>
      <w:r w:rsidRPr="00DD35A7">
        <w:rPr>
          <w:sz w:val="28"/>
          <w:szCs w:val="28"/>
        </w:rPr>
        <w:t>конкурсних</w:t>
      </w:r>
      <w:proofErr w:type="spellEnd"/>
      <w:r w:rsidRPr="00DD35A7">
        <w:rPr>
          <w:sz w:val="28"/>
          <w:szCs w:val="28"/>
        </w:rPr>
        <w:t xml:space="preserve"> </w:t>
      </w:r>
      <w:proofErr w:type="spellStart"/>
      <w:r w:rsidRPr="00DD35A7">
        <w:rPr>
          <w:sz w:val="28"/>
          <w:szCs w:val="28"/>
        </w:rPr>
        <w:t>пропозицій</w:t>
      </w:r>
      <w:proofErr w:type="spellEnd"/>
      <w:r w:rsidRPr="00DD35A7">
        <w:rPr>
          <w:sz w:val="28"/>
          <w:szCs w:val="28"/>
        </w:rPr>
        <w:t xml:space="preserve"> </w:t>
      </w:r>
      <w:proofErr w:type="spellStart"/>
      <w:r w:rsidRPr="00DD35A7">
        <w:rPr>
          <w:sz w:val="28"/>
          <w:szCs w:val="28"/>
        </w:rPr>
        <w:t>конкурсна</w:t>
      </w:r>
      <w:proofErr w:type="spellEnd"/>
      <w:r w:rsidRPr="00DD35A7">
        <w:rPr>
          <w:sz w:val="28"/>
          <w:szCs w:val="28"/>
        </w:rPr>
        <w:t xml:space="preserve"> </w:t>
      </w:r>
      <w:proofErr w:type="spellStart"/>
      <w:r w:rsidRPr="00DD35A7">
        <w:rPr>
          <w:sz w:val="28"/>
          <w:szCs w:val="28"/>
        </w:rPr>
        <w:t>комісія</w:t>
      </w:r>
      <w:proofErr w:type="spellEnd"/>
      <w:r w:rsidRPr="00DD35A7">
        <w:rPr>
          <w:sz w:val="28"/>
          <w:szCs w:val="28"/>
        </w:rPr>
        <w:t xml:space="preserve"> </w:t>
      </w:r>
      <w:proofErr w:type="spellStart"/>
      <w:r w:rsidRPr="00DD35A7">
        <w:rPr>
          <w:sz w:val="28"/>
          <w:szCs w:val="28"/>
        </w:rPr>
        <w:t>може</w:t>
      </w:r>
      <w:proofErr w:type="spellEnd"/>
      <w:r w:rsidRPr="00DD35A7">
        <w:rPr>
          <w:sz w:val="28"/>
          <w:szCs w:val="28"/>
        </w:rPr>
        <w:t xml:space="preserve"> </w:t>
      </w:r>
      <w:proofErr w:type="spellStart"/>
      <w:r w:rsidRPr="00DD35A7">
        <w:rPr>
          <w:sz w:val="28"/>
          <w:szCs w:val="28"/>
        </w:rPr>
        <w:t>рекомендувати</w:t>
      </w:r>
      <w:proofErr w:type="spellEnd"/>
      <w:r w:rsidRPr="00DD35A7">
        <w:rPr>
          <w:sz w:val="28"/>
          <w:szCs w:val="28"/>
        </w:rPr>
        <w:t xml:space="preserve"> </w:t>
      </w:r>
      <w:proofErr w:type="spellStart"/>
      <w:r w:rsidRPr="00DD35A7">
        <w:rPr>
          <w:sz w:val="28"/>
          <w:szCs w:val="28"/>
        </w:rPr>
        <w:t>організаторові</w:t>
      </w:r>
      <w:proofErr w:type="spellEnd"/>
      <w:r w:rsidRPr="00DD35A7">
        <w:rPr>
          <w:sz w:val="28"/>
          <w:szCs w:val="28"/>
        </w:rPr>
        <w:t xml:space="preserve"> конкурсу </w:t>
      </w:r>
      <w:proofErr w:type="spellStart"/>
      <w:r w:rsidRPr="00DD35A7">
        <w:rPr>
          <w:sz w:val="28"/>
          <w:szCs w:val="28"/>
        </w:rPr>
        <w:t>оголосити</w:t>
      </w:r>
      <w:proofErr w:type="spellEnd"/>
      <w:r w:rsidRPr="00DD35A7">
        <w:rPr>
          <w:sz w:val="28"/>
          <w:szCs w:val="28"/>
        </w:rPr>
        <w:t xml:space="preserve"> </w:t>
      </w:r>
      <w:proofErr w:type="spellStart"/>
      <w:r w:rsidRPr="00DD35A7">
        <w:rPr>
          <w:sz w:val="28"/>
          <w:szCs w:val="28"/>
        </w:rPr>
        <w:t>додатковий</w:t>
      </w:r>
      <w:proofErr w:type="spellEnd"/>
      <w:r w:rsidRPr="00DD35A7">
        <w:rPr>
          <w:sz w:val="28"/>
          <w:szCs w:val="28"/>
        </w:rPr>
        <w:t xml:space="preserve"> </w:t>
      </w:r>
      <w:proofErr w:type="spellStart"/>
      <w:r w:rsidRPr="00DD35A7">
        <w:rPr>
          <w:sz w:val="28"/>
          <w:szCs w:val="28"/>
        </w:rPr>
        <w:t>збір</w:t>
      </w:r>
      <w:proofErr w:type="spellEnd"/>
      <w:r w:rsidRPr="00DD35A7">
        <w:rPr>
          <w:sz w:val="28"/>
          <w:szCs w:val="28"/>
        </w:rPr>
        <w:t xml:space="preserve"> </w:t>
      </w:r>
      <w:proofErr w:type="spellStart"/>
      <w:r w:rsidRPr="00DD35A7">
        <w:rPr>
          <w:sz w:val="28"/>
          <w:szCs w:val="28"/>
        </w:rPr>
        <w:t>конкурсних</w:t>
      </w:r>
      <w:proofErr w:type="spellEnd"/>
      <w:r w:rsidRPr="00DD35A7">
        <w:rPr>
          <w:sz w:val="28"/>
          <w:szCs w:val="28"/>
        </w:rPr>
        <w:t xml:space="preserve"> </w:t>
      </w:r>
      <w:proofErr w:type="spellStart"/>
      <w:r w:rsidRPr="00DD35A7">
        <w:rPr>
          <w:sz w:val="28"/>
          <w:szCs w:val="28"/>
        </w:rPr>
        <w:t>пропозицій</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r w:rsidRPr="00DD35A7">
        <w:rPr>
          <w:sz w:val="28"/>
          <w:szCs w:val="28"/>
        </w:rPr>
        <w:t xml:space="preserve">На другому </w:t>
      </w:r>
      <w:proofErr w:type="spellStart"/>
      <w:r w:rsidRPr="00DD35A7">
        <w:rPr>
          <w:sz w:val="28"/>
          <w:szCs w:val="28"/>
        </w:rPr>
        <w:t>етапі</w:t>
      </w:r>
      <w:proofErr w:type="spellEnd"/>
      <w:r w:rsidRPr="00DD35A7">
        <w:rPr>
          <w:sz w:val="28"/>
          <w:szCs w:val="28"/>
        </w:rPr>
        <w:t xml:space="preserve"> конкурсу проводиться </w:t>
      </w:r>
      <w:proofErr w:type="spellStart"/>
      <w:r w:rsidRPr="00DD35A7">
        <w:rPr>
          <w:sz w:val="28"/>
          <w:szCs w:val="28"/>
        </w:rPr>
        <w:t>відкритий</w:t>
      </w:r>
      <w:proofErr w:type="spellEnd"/>
      <w:r w:rsidRPr="00DD35A7">
        <w:rPr>
          <w:sz w:val="28"/>
          <w:szCs w:val="28"/>
        </w:rPr>
        <w:t xml:space="preserve"> </w:t>
      </w:r>
      <w:proofErr w:type="spellStart"/>
      <w:r w:rsidRPr="00DD35A7">
        <w:rPr>
          <w:sz w:val="28"/>
          <w:szCs w:val="28"/>
        </w:rPr>
        <w:t>захист</w:t>
      </w:r>
      <w:proofErr w:type="spellEnd"/>
      <w:r w:rsidRPr="00DD35A7">
        <w:rPr>
          <w:sz w:val="28"/>
          <w:szCs w:val="28"/>
        </w:rPr>
        <w:t xml:space="preserve"> </w:t>
      </w:r>
      <w:proofErr w:type="spellStart"/>
      <w:r w:rsidRPr="00DD35A7">
        <w:rPr>
          <w:sz w:val="28"/>
          <w:szCs w:val="28"/>
        </w:rPr>
        <w:t>конкурсних</w:t>
      </w:r>
      <w:proofErr w:type="spellEnd"/>
      <w:r w:rsidRPr="00DD35A7">
        <w:rPr>
          <w:sz w:val="28"/>
          <w:szCs w:val="28"/>
        </w:rPr>
        <w:t xml:space="preserve"> </w:t>
      </w:r>
      <w:proofErr w:type="spellStart"/>
      <w:r w:rsidRPr="00DD35A7">
        <w:rPr>
          <w:sz w:val="28"/>
          <w:szCs w:val="28"/>
        </w:rPr>
        <w:t>пропозицій</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proofErr w:type="spellStart"/>
      <w:r w:rsidRPr="00DD35A7">
        <w:rPr>
          <w:sz w:val="28"/>
          <w:szCs w:val="28"/>
        </w:rPr>
        <w:t>Рішення</w:t>
      </w:r>
      <w:proofErr w:type="spellEnd"/>
      <w:r w:rsidRPr="00DD35A7">
        <w:rPr>
          <w:sz w:val="28"/>
          <w:szCs w:val="28"/>
        </w:rPr>
        <w:t xml:space="preserve"> </w:t>
      </w:r>
      <w:proofErr w:type="spellStart"/>
      <w:r w:rsidRPr="00DD35A7">
        <w:rPr>
          <w:sz w:val="28"/>
          <w:szCs w:val="28"/>
        </w:rPr>
        <w:t>конкурсної</w:t>
      </w:r>
      <w:proofErr w:type="spellEnd"/>
      <w:r w:rsidRPr="00DD35A7">
        <w:rPr>
          <w:sz w:val="28"/>
          <w:szCs w:val="28"/>
        </w:rPr>
        <w:t xml:space="preserve"> </w:t>
      </w:r>
      <w:proofErr w:type="spellStart"/>
      <w:r w:rsidRPr="00DD35A7">
        <w:rPr>
          <w:sz w:val="28"/>
          <w:szCs w:val="28"/>
        </w:rPr>
        <w:t>комісії</w:t>
      </w:r>
      <w:proofErr w:type="spellEnd"/>
      <w:r w:rsidRPr="00DD35A7">
        <w:rPr>
          <w:sz w:val="28"/>
          <w:szCs w:val="28"/>
        </w:rPr>
        <w:t xml:space="preserve"> про </w:t>
      </w:r>
      <w:proofErr w:type="spellStart"/>
      <w:r w:rsidRPr="00DD35A7">
        <w:rPr>
          <w:sz w:val="28"/>
          <w:szCs w:val="28"/>
        </w:rPr>
        <w:t>проведення</w:t>
      </w:r>
      <w:proofErr w:type="spellEnd"/>
      <w:r w:rsidRPr="00DD35A7">
        <w:rPr>
          <w:sz w:val="28"/>
          <w:szCs w:val="28"/>
        </w:rPr>
        <w:t xml:space="preserve"> </w:t>
      </w:r>
      <w:proofErr w:type="spellStart"/>
      <w:r w:rsidRPr="00DD35A7">
        <w:rPr>
          <w:sz w:val="28"/>
          <w:szCs w:val="28"/>
        </w:rPr>
        <w:t>відкритого</w:t>
      </w:r>
      <w:proofErr w:type="spellEnd"/>
      <w:r w:rsidRPr="00DD35A7">
        <w:rPr>
          <w:sz w:val="28"/>
          <w:szCs w:val="28"/>
        </w:rPr>
        <w:t xml:space="preserve"> </w:t>
      </w:r>
      <w:proofErr w:type="spellStart"/>
      <w:r w:rsidRPr="00DD35A7">
        <w:rPr>
          <w:sz w:val="28"/>
          <w:szCs w:val="28"/>
        </w:rPr>
        <w:t>захисту</w:t>
      </w:r>
      <w:proofErr w:type="spellEnd"/>
      <w:r w:rsidRPr="00DD35A7">
        <w:rPr>
          <w:sz w:val="28"/>
          <w:szCs w:val="28"/>
        </w:rPr>
        <w:t xml:space="preserve"> </w:t>
      </w:r>
      <w:proofErr w:type="spellStart"/>
      <w:r w:rsidRPr="00DD35A7">
        <w:rPr>
          <w:sz w:val="28"/>
          <w:szCs w:val="28"/>
        </w:rPr>
        <w:t>оприлюднюється</w:t>
      </w:r>
      <w:proofErr w:type="spellEnd"/>
      <w:r w:rsidRPr="00DD35A7">
        <w:rPr>
          <w:sz w:val="28"/>
          <w:szCs w:val="28"/>
        </w:rPr>
        <w:t xml:space="preserve"> на </w:t>
      </w:r>
      <w:r w:rsidR="000452C9">
        <w:rPr>
          <w:sz w:val="28"/>
          <w:szCs w:val="28"/>
          <w:lang w:val="uk-UA"/>
        </w:rPr>
        <w:t>офіційному сайті</w:t>
      </w:r>
      <w:r w:rsidRPr="00DD35A7">
        <w:rPr>
          <w:sz w:val="28"/>
          <w:szCs w:val="28"/>
        </w:rPr>
        <w:t xml:space="preserve"> </w:t>
      </w:r>
      <w:r>
        <w:rPr>
          <w:sz w:val="28"/>
          <w:szCs w:val="28"/>
          <w:lang w:val="uk-UA"/>
        </w:rPr>
        <w:t>райдержадміністрації</w:t>
      </w:r>
      <w:r w:rsidRPr="00DD35A7">
        <w:rPr>
          <w:sz w:val="28"/>
          <w:szCs w:val="28"/>
        </w:rPr>
        <w:t xml:space="preserve"> не </w:t>
      </w:r>
      <w:proofErr w:type="spellStart"/>
      <w:r w:rsidRPr="00DD35A7">
        <w:rPr>
          <w:sz w:val="28"/>
          <w:szCs w:val="28"/>
        </w:rPr>
        <w:t>пізніше</w:t>
      </w:r>
      <w:proofErr w:type="spellEnd"/>
      <w:r w:rsidRPr="00DD35A7">
        <w:rPr>
          <w:sz w:val="28"/>
          <w:szCs w:val="28"/>
        </w:rPr>
        <w:t xml:space="preserve"> </w:t>
      </w:r>
      <w:proofErr w:type="spellStart"/>
      <w:r w:rsidRPr="00DD35A7">
        <w:rPr>
          <w:sz w:val="28"/>
          <w:szCs w:val="28"/>
        </w:rPr>
        <w:t>ніж</w:t>
      </w:r>
      <w:proofErr w:type="spellEnd"/>
      <w:r w:rsidRPr="00DD35A7">
        <w:rPr>
          <w:sz w:val="28"/>
          <w:szCs w:val="28"/>
        </w:rPr>
        <w:t xml:space="preserve"> за три </w:t>
      </w:r>
      <w:proofErr w:type="spellStart"/>
      <w:r w:rsidRPr="00DD35A7">
        <w:rPr>
          <w:sz w:val="28"/>
          <w:szCs w:val="28"/>
        </w:rPr>
        <w:t>робочих</w:t>
      </w:r>
      <w:proofErr w:type="spellEnd"/>
      <w:r w:rsidRPr="00DD35A7">
        <w:rPr>
          <w:sz w:val="28"/>
          <w:szCs w:val="28"/>
        </w:rPr>
        <w:t xml:space="preserve"> </w:t>
      </w:r>
      <w:proofErr w:type="spellStart"/>
      <w:r w:rsidRPr="00DD35A7">
        <w:rPr>
          <w:sz w:val="28"/>
          <w:szCs w:val="28"/>
        </w:rPr>
        <w:t>дні</w:t>
      </w:r>
      <w:proofErr w:type="spellEnd"/>
      <w:r w:rsidRPr="00DD35A7">
        <w:rPr>
          <w:sz w:val="28"/>
          <w:szCs w:val="28"/>
        </w:rPr>
        <w:t xml:space="preserve"> </w:t>
      </w:r>
      <w:proofErr w:type="gramStart"/>
      <w:r w:rsidRPr="00DD35A7">
        <w:rPr>
          <w:sz w:val="28"/>
          <w:szCs w:val="28"/>
        </w:rPr>
        <w:t>до початку</w:t>
      </w:r>
      <w:proofErr w:type="gramEnd"/>
      <w:r w:rsidRPr="00DD35A7">
        <w:rPr>
          <w:sz w:val="28"/>
          <w:szCs w:val="28"/>
        </w:rPr>
        <w:t xml:space="preserve"> </w:t>
      </w:r>
      <w:proofErr w:type="spellStart"/>
      <w:r w:rsidRPr="00DD35A7">
        <w:rPr>
          <w:sz w:val="28"/>
          <w:szCs w:val="28"/>
        </w:rPr>
        <w:t>відкритого</w:t>
      </w:r>
      <w:proofErr w:type="spellEnd"/>
      <w:r w:rsidRPr="00DD35A7">
        <w:rPr>
          <w:sz w:val="28"/>
          <w:szCs w:val="28"/>
        </w:rPr>
        <w:t xml:space="preserve"> </w:t>
      </w:r>
      <w:proofErr w:type="spellStart"/>
      <w:r w:rsidRPr="00DD35A7">
        <w:rPr>
          <w:sz w:val="28"/>
          <w:szCs w:val="28"/>
        </w:rPr>
        <w:t>захисту</w:t>
      </w:r>
      <w:proofErr w:type="spellEnd"/>
      <w:r w:rsidRPr="00DD35A7">
        <w:rPr>
          <w:sz w:val="28"/>
          <w:szCs w:val="28"/>
        </w:rPr>
        <w:t xml:space="preserve">. </w:t>
      </w:r>
      <w:proofErr w:type="spellStart"/>
      <w:r w:rsidRPr="00DD35A7">
        <w:rPr>
          <w:sz w:val="28"/>
          <w:szCs w:val="28"/>
        </w:rPr>
        <w:t>Представники</w:t>
      </w:r>
      <w:proofErr w:type="spellEnd"/>
      <w:r w:rsidRPr="00DD35A7">
        <w:rPr>
          <w:sz w:val="28"/>
          <w:szCs w:val="28"/>
        </w:rPr>
        <w:t xml:space="preserve"> </w:t>
      </w:r>
      <w:proofErr w:type="spellStart"/>
      <w:r w:rsidRPr="00DD35A7">
        <w:rPr>
          <w:sz w:val="28"/>
          <w:szCs w:val="28"/>
        </w:rPr>
        <w:t>громадськості</w:t>
      </w:r>
      <w:proofErr w:type="spellEnd"/>
      <w:r w:rsidRPr="00DD35A7">
        <w:rPr>
          <w:sz w:val="28"/>
          <w:szCs w:val="28"/>
        </w:rPr>
        <w:t xml:space="preserve"> та </w:t>
      </w:r>
      <w:proofErr w:type="spellStart"/>
      <w:r w:rsidRPr="00DD35A7">
        <w:rPr>
          <w:sz w:val="28"/>
          <w:szCs w:val="28"/>
        </w:rPr>
        <w:t>засобів</w:t>
      </w:r>
      <w:proofErr w:type="spellEnd"/>
      <w:r w:rsidRPr="00DD35A7">
        <w:rPr>
          <w:sz w:val="28"/>
          <w:szCs w:val="28"/>
        </w:rPr>
        <w:t xml:space="preserve"> </w:t>
      </w:r>
      <w:proofErr w:type="spellStart"/>
      <w:r w:rsidRPr="00DD35A7">
        <w:rPr>
          <w:sz w:val="28"/>
          <w:szCs w:val="28"/>
        </w:rPr>
        <w:t>масової</w:t>
      </w:r>
      <w:proofErr w:type="spellEnd"/>
      <w:r w:rsidRPr="00DD35A7">
        <w:rPr>
          <w:sz w:val="28"/>
          <w:szCs w:val="28"/>
        </w:rPr>
        <w:t xml:space="preserve"> </w:t>
      </w:r>
      <w:proofErr w:type="spellStart"/>
      <w:r w:rsidRPr="00DD35A7">
        <w:rPr>
          <w:sz w:val="28"/>
          <w:szCs w:val="28"/>
        </w:rPr>
        <w:t>інформації</w:t>
      </w:r>
      <w:proofErr w:type="spellEnd"/>
      <w:r w:rsidRPr="00DD35A7">
        <w:rPr>
          <w:sz w:val="28"/>
          <w:szCs w:val="28"/>
        </w:rPr>
        <w:t xml:space="preserve"> </w:t>
      </w:r>
      <w:proofErr w:type="spellStart"/>
      <w:r w:rsidRPr="00DD35A7">
        <w:rPr>
          <w:sz w:val="28"/>
          <w:szCs w:val="28"/>
        </w:rPr>
        <w:t>мають</w:t>
      </w:r>
      <w:proofErr w:type="spellEnd"/>
      <w:r w:rsidRPr="00DD35A7">
        <w:rPr>
          <w:sz w:val="28"/>
          <w:szCs w:val="28"/>
        </w:rPr>
        <w:t xml:space="preserve"> право бути </w:t>
      </w:r>
      <w:proofErr w:type="spellStart"/>
      <w:r w:rsidRPr="00DD35A7">
        <w:rPr>
          <w:sz w:val="28"/>
          <w:szCs w:val="28"/>
        </w:rPr>
        <w:t>присутніми</w:t>
      </w:r>
      <w:proofErr w:type="spellEnd"/>
      <w:r w:rsidRPr="00DD35A7">
        <w:rPr>
          <w:sz w:val="28"/>
          <w:szCs w:val="28"/>
        </w:rPr>
        <w:t xml:space="preserve"> </w:t>
      </w:r>
      <w:proofErr w:type="spellStart"/>
      <w:r w:rsidRPr="00DD35A7">
        <w:rPr>
          <w:sz w:val="28"/>
          <w:szCs w:val="28"/>
        </w:rPr>
        <w:t>під</w:t>
      </w:r>
      <w:proofErr w:type="spellEnd"/>
      <w:r w:rsidRPr="00DD35A7">
        <w:rPr>
          <w:sz w:val="28"/>
          <w:szCs w:val="28"/>
        </w:rPr>
        <w:t xml:space="preserve"> час </w:t>
      </w:r>
      <w:proofErr w:type="spellStart"/>
      <w:r w:rsidRPr="00DD35A7">
        <w:rPr>
          <w:sz w:val="28"/>
          <w:szCs w:val="28"/>
        </w:rPr>
        <w:t>відкритого</w:t>
      </w:r>
      <w:proofErr w:type="spellEnd"/>
      <w:r w:rsidRPr="00DD35A7">
        <w:rPr>
          <w:sz w:val="28"/>
          <w:szCs w:val="28"/>
        </w:rPr>
        <w:t xml:space="preserve"> </w:t>
      </w:r>
      <w:proofErr w:type="spellStart"/>
      <w:r w:rsidRPr="00DD35A7">
        <w:rPr>
          <w:sz w:val="28"/>
          <w:szCs w:val="28"/>
        </w:rPr>
        <w:t>захисту</w:t>
      </w:r>
      <w:proofErr w:type="spellEnd"/>
      <w:r w:rsidRPr="00DD35A7">
        <w:rPr>
          <w:sz w:val="28"/>
          <w:szCs w:val="28"/>
        </w:rPr>
        <w:t xml:space="preserve"> як </w:t>
      </w:r>
      <w:proofErr w:type="spellStart"/>
      <w:r w:rsidRPr="00DD35A7">
        <w:rPr>
          <w:sz w:val="28"/>
          <w:szCs w:val="28"/>
        </w:rPr>
        <w:t>спостерігачі</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proofErr w:type="spellStart"/>
      <w:r w:rsidRPr="00DD35A7">
        <w:rPr>
          <w:sz w:val="28"/>
          <w:szCs w:val="28"/>
        </w:rPr>
        <w:t>Захист</w:t>
      </w:r>
      <w:proofErr w:type="spellEnd"/>
      <w:r w:rsidRPr="00DD35A7">
        <w:rPr>
          <w:sz w:val="28"/>
          <w:szCs w:val="28"/>
        </w:rPr>
        <w:t xml:space="preserve"> </w:t>
      </w:r>
      <w:proofErr w:type="spellStart"/>
      <w:r w:rsidRPr="00DD35A7">
        <w:rPr>
          <w:sz w:val="28"/>
          <w:szCs w:val="28"/>
        </w:rPr>
        <w:t>конкурсної</w:t>
      </w:r>
      <w:proofErr w:type="spellEnd"/>
      <w:r w:rsidRPr="00DD35A7">
        <w:rPr>
          <w:sz w:val="28"/>
          <w:szCs w:val="28"/>
        </w:rPr>
        <w:t xml:space="preserve"> </w:t>
      </w:r>
      <w:proofErr w:type="spellStart"/>
      <w:r w:rsidRPr="00DD35A7">
        <w:rPr>
          <w:sz w:val="28"/>
          <w:szCs w:val="28"/>
        </w:rPr>
        <w:t>пропозиції</w:t>
      </w:r>
      <w:proofErr w:type="spellEnd"/>
      <w:r w:rsidRPr="00DD35A7">
        <w:rPr>
          <w:sz w:val="28"/>
          <w:szCs w:val="28"/>
        </w:rPr>
        <w:t xml:space="preserve"> </w:t>
      </w:r>
      <w:proofErr w:type="spellStart"/>
      <w:r w:rsidRPr="00DD35A7">
        <w:rPr>
          <w:sz w:val="28"/>
          <w:szCs w:val="28"/>
        </w:rPr>
        <w:t>здійснює</w:t>
      </w:r>
      <w:proofErr w:type="spellEnd"/>
      <w:r w:rsidRPr="00DD35A7">
        <w:rPr>
          <w:sz w:val="28"/>
          <w:szCs w:val="28"/>
        </w:rPr>
        <w:t xml:space="preserve"> </w:t>
      </w:r>
      <w:proofErr w:type="spellStart"/>
      <w:r w:rsidRPr="00DD35A7">
        <w:rPr>
          <w:sz w:val="28"/>
          <w:szCs w:val="28"/>
        </w:rPr>
        <w:t>керівник</w:t>
      </w:r>
      <w:proofErr w:type="spellEnd"/>
      <w:r w:rsidRPr="00DD35A7">
        <w:rPr>
          <w:sz w:val="28"/>
          <w:szCs w:val="28"/>
        </w:rPr>
        <w:t xml:space="preserve"> </w:t>
      </w:r>
      <w:proofErr w:type="spellStart"/>
      <w:r w:rsidRPr="00DD35A7">
        <w:rPr>
          <w:sz w:val="28"/>
          <w:szCs w:val="28"/>
        </w:rPr>
        <w:t>або</w:t>
      </w:r>
      <w:proofErr w:type="spellEnd"/>
      <w:r w:rsidRPr="00DD35A7">
        <w:rPr>
          <w:sz w:val="28"/>
          <w:szCs w:val="28"/>
        </w:rPr>
        <w:t xml:space="preserve"> </w:t>
      </w:r>
      <w:proofErr w:type="spellStart"/>
      <w:r w:rsidRPr="00DD35A7">
        <w:rPr>
          <w:sz w:val="28"/>
          <w:szCs w:val="28"/>
        </w:rPr>
        <w:t>уповноважений</w:t>
      </w:r>
      <w:proofErr w:type="spellEnd"/>
      <w:r w:rsidRPr="00DD35A7">
        <w:rPr>
          <w:sz w:val="28"/>
          <w:szCs w:val="28"/>
        </w:rPr>
        <w:t xml:space="preserve"> </w:t>
      </w:r>
      <w:proofErr w:type="spellStart"/>
      <w:r w:rsidRPr="00DD35A7">
        <w:rPr>
          <w:sz w:val="28"/>
          <w:szCs w:val="28"/>
        </w:rPr>
        <w:t>представник</w:t>
      </w:r>
      <w:proofErr w:type="spellEnd"/>
      <w:r w:rsidRPr="00DD35A7">
        <w:rPr>
          <w:sz w:val="28"/>
          <w:szCs w:val="28"/>
        </w:rPr>
        <w:t xml:space="preserve"> </w:t>
      </w:r>
      <w:proofErr w:type="spellStart"/>
      <w:r w:rsidRPr="00DD35A7">
        <w:rPr>
          <w:sz w:val="28"/>
          <w:szCs w:val="28"/>
        </w:rPr>
        <w:t>учасника</w:t>
      </w:r>
      <w:proofErr w:type="spellEnd"/>
      <w:r w:rsidRPr="00DD35A7">
        <w:rPr>
          <w:sz w:val="28"/>
          <w:szCs w:val="28"/>
        </w:rPr>
        <w:t xml:space="preserve"> конкурсу.</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proofErr w:type="spellStart"/>
      <w:r w:rsidRPr="00DD35A7">
        <w:rPr>
          <w:sz w:val="28"/>
          <w:szCs w:val="28"/>
        </w:rPr>
        <w:t>Захист</w:t>
      </w:r>
      <w:proofErr w:type="spellEnd"/>
      <w:r w:rsidRPr="00DD35A7">
        <w:rPr>
          <w:sz w:val="28"/>
          <w:szCs w:val="28"/>
        </w:rPr>
        <w:t xml:space="preserve"> </w:t>
      </w:r>
      <w:proofErr w:type="spellStart"/>
      <w:r w:rsidRPr="00DD35A7">
        <w:rPr>
          <w:sz w:val="28"/>
          <w:szCs w:val="28"/>
        </w:rPr>
        <w:t>конкурсної</w:t>
      </w:r>
      <w:proofErr w:type="spellEnd"/>
      <w:r w:rsidRPr="00DD35A7">
        <w:rPr>
          <w:sz w:val="28"/>
          <w:szCs w:val="28"/>
        </w:rPr>
        <w:t xml:space="preserve"> </w:t>
      </w:r>
      <w:proofErr w:type="spellStart"/>
      <w:r w:rsidRPr="00DD35A7">
        <w:rPr>
          <w:sz w:val="28"/>
          <w:szCs w:val="28"/>
        </w:rPr>
        <w:t>пропозиції</w:t>
      </w:r>
      <w:proofErr w:type="spellEnd"/>
      <w:r w:rsidRPr="00DD35A7">
        <w:rPr>
          <w:sz w:val="28"/>
          <w:szCs w:val="28"/>
        </w:rPr>
        <w:t xml:space="preserve"> </w:t>
      </w:r>
      <w:proofErr w:type="spellStart"/>
      <w:r w:rsidRPr="00DD35A7">
        <w:rPr>
          <w:sz w:val="28"/>
          <w:szCs w:val="28"/>
        </w:rPr>
        <w:t>здійснюється</w:t>
      </w:r>
      <w:proofErr w:type="spellEnd"/>
      <w:r w:rsidRPr="00DD35A7">
        <w:rPr>
          <w:sz w:val="28"/>
          <w:szCs w:val="28"/>
        </w:rPr>
        <w:t xml:space="preserve"> державною </w:t>
      </w:r>
      <w:proofErr w:type="spellStart"/>
      <w:r w:rsidRPr="00DD35A7">
        <w:rPr>
          <w:sz w:val="28"/>
          <w:szCs w:val="28"/>
        </w:rPr>
        <w:t>мовою</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r w:rsidRPr="00DD35A7">
        <w:rPr>
          <w:sz w:val="28"/>
          <w:szCs w:val="28"/>
        </w:rPr>
        <w:lastRenderedPageBreak/>
        <w:t xml:space="preserve">У </w:t>
      </w:r>
      <w:proofErr w:type="spellStart"/>
      <w:r w:rsidRPr="00DD35A7">
        <w:rPr>
          <w:sz w:val="28"/>
          <w:szCs w:val="28"/>
        </w:rPr>
        <w:t>разі</w:t>
      </w:r>
      <w:proofErr w:type="spellEnd"/>
      <w:r w:rsidRPr="00DD35A7">
        <w:rPr>
          <w:sz w:val="28"/>
          <w:szCs w:val="28"/>
        </w:rPr>
        <w:t xml:space="preserve"> коли </w:t>
      </w:r>
      <w:proofErr w:type="spellStart"/>
      <w:r w:rsidRPr="00DD35A7">
        <w:rPr>
          <w:sz w:val="28"/>
          <w:szCs w:val="28"/>
        </w:rPr>
        <w:t>учасник</w:t>
      </w:r>
      <w:proofErr w:type="spellEnd"/>
      <w:r w:rsidRPr="00DD35A7">
        <w:rPr>
          <w:sz w:val="28"/>
          <w:szCs w:val="28"/>
        </w:rPr>
        <w:t xml:space="preserve"> конкурсу </w:t>
      </w:r>
      <w:proofErr w:type="spellStart"/>
      <w:r w:rsidRPr="00DD35A7">
        <w:rPr>
          <w:sz w:val="28"/>
          <w:szCs w:val="28"/>
        </w:rPr>
        <w:t>письмово</w:t>
      </w:r>
      <w:proofErr w:type="spellEnd"/>
      <w:r w:rsidRPr="00DD35A7">
        <w:rPr>
          <w:sz w:val="28"/>
          <w:szCs w:val="28"/>
        </w:rPr>
        <w:t xml:space="preserve"> </w:t>
      </w:r>
      <w:proofErr w:type="spellStart"/>
      <w:r w:rsidRPr="00DD35A7">
        <w:rPr>
          <w:sz w:val="28"/>
          <w:szCs w:val="28"/>
        </w:rPr>
        <w:t>відмовився</w:t>
      </w:r>
      <w:proofErr w:type="spellEnd"/>
      <w:r w:rsidRPr="00DD35A7">
        <w:rPr>
          <w:sz w:val="28"/>
          <w:szCs w:val="28"/>
        </w:rPr>
        <w:t xml:space="preserve"> </w:t>
      </w:r>
      <w:proofErr w:type="spellStart"/>
      <w:r w:rsidRPr="00DD35A7">
        <w:rPr>
          <w:sz w:val="28"/>
          <w:szCs w:val="28"/>
        </w:rPr>
        <w:t>від</w:t>
      </w:r>
      <w:proofErr w:type="spellEnd"/>
      <w:r w:rsidRPr="00DD35A7">
        <w:rPr>
          <w:sz w:val="28"/>
          <w:szCs w:val="28"/>
        </w:rPr>
        <w:t xml:space="preserve"> </w:t>
      </w:r>
      <w:proofErr w:type="spellStart"/>
      <w:r w:rsidRPr="00DD35A7">
        <w:rPr>
          <w:sz w:val="28"/>
          <w:szCs w:val="28"/>
        </w:rPr>
        <w:t>відкритого</w:t>
      </w:r>
      <w:proofErr w:type="spellEnd"/>
      <w:r w:rsidRPr="00DD35A7">
        <w:rPr>
          <w:sz w:val="28"/>
          <w:szCs w:val="28"/>
        </w:rPr>
        <w:t xml:space="preserve"> </w:t>
      </w:r>
      <w:proofErr w:type="spellStart"/>
      <w:r w:rsidRPr="00DD35A7">
        <w:rPr>
          <w:sz w:val="28"/>
          <w:szCs w:val="28"/>
        </w:rPr>
        <w:t>захисту</w:t>
      </w:r>
      <w:proofErr w:type="spellEnd"/>
      <w:r w:rsidRPr="00DD35A7">
        <w:rPr>
          <w:sz w:val="28"/>
          <w:szCs w:val="28"/>
        </w:rPr>
        <w:t xml:space="preserve"> </w:t>
      </w:r>
      <w:proofErr w:type="spellStart"/>
      <w:r w:rsidRPr="00DD35A7">
        <w:rPr>
          <w:sz w:val="28"/>
          <w:szCs w:val="28"/>
        </w:rPr>
        <w:t>або</w:t>
      </w:r>
      <w:proofErr w:type="spellEnd"/>
      <w:r w:rsidRPr="00DD35A7">
        <w:rPr>
          <w:sz w:val="28"/>
          <w:szCs w:val="28"/>
        </w:rPr>
        <w:t xml:space="preserve"> не </w:t>
      </w:r>
      <w:proofErr w:type="spellStart"/>
      <w:r w:rsidRPr="00DD35A7">
        <w:rPr>
          <w:sz w:val="28"/>
          <w:szCs w:val="28"/>
        </w:rPr>
        <w:t>з’явився</w:t>
      </w:r>
      <w:proofErr w:type="spellEnd"/>
      <w:r w:rsidRPr="00DD35A7">
        <w:rPr>
          <w:sz w:val="28"/>
          <w:szCs w:val="28"/>
        </w:rPr>
        <w:t xml:space="preserve"> на </w:t>
      </w:r>
      <w:proofErr w:type="spellStart"/>
      <w:r w:rsidRPr="00DD35A7">
        <w:rPr>
          <w:sz w:val="28"/>
          <w:szCs w:val="28"/>
        </w:rPr>
        <w:t>відкритий</w:t>
      </w:r>
      <w:proofErr w:type="spellEnd"/>
      <w:r w:rsidRPr="00DD35A7">
        <w:rPr>
          <w:sz w:val="28"/>
          <w:szCs w:val="28"/>
        </w:rPr>
        <w:t xml:space="preserve"> </w:t>
      </w:r>
      <w:proofErr w:type="spellStart"/>
      <w:proofErr w:type="gramStart"/>
      <w:r w:rsidRPr="00DD35A7">
        <w:rPr>
          <w:sz w:val="28"/>
          <w:szCs w:val="28"/>
        </w:rPr>
        <w:t>захист</w:t>
      </w:r>
      <w:proofErr w:type="spellEnd"/>
      <w:r w:rsidRPr="00DD35A7">
        <w:rPr>
          <w:sz w:val="28"/>
          <w:szCs w:val="28"/>
        </w:rPr>
        <w:t xml:space="preserve">  </w:t>
      </w:r>
      <w:proofErr w:type="spellStart"/>
      <w:r w:rsidRPr="00DD35A7">
        <w:rPr>
          <w:sz w:val="28"/>
          <w:szCs w:val="28"/>
        </w:rPr>
        <w:t>конкурсної</w:t>
      </w:r>
      <w:proofErr w:type="spellEnd"/>
      <w:proofErr w:type="gramEnd"/>
      <w:r w:rsidRPr="00DD35A7">
        <w:rPr>
          <w:sz w:val="28"/>
          <w:szCs w:val="28"/>
        </w:rPr>
        <w:t xml:space="preserve">  </w:t>
      </w:r>
      <w:proofErr w:type="spellStart"/>
      <w:r w:rsidRPr="00DD35A7">
        <w:rPr>
          <w:sz w:val="28"/>
          <w:szCs w:val="28"/>
        </w:rPr>
        <w:t>пропозиції</w:t>
      </w:r>
      <w:proofErr w:type="spellEnd"/>
      <w:r w:rsidRPr="00DD35A7">
        <w:rPr>
          <w:sz w:val="28"/>
          <w:szCs w:val="28"/>
        </w:rPr>
        <w:t xml:space="preserve">, </w:t>
      </w:r>
      <w:proofErr w:type="spellStart"/>
      <w:r w:rsidRPr="00DD35A7">
        <w:rPr>
          <w:sz w:val="28"/>
          <w:szCs w:val="28"/>
        </w:rPr>
        <w:t>конкурсна</w:t>
      </w:r>
      <w:proofErr w:type="spellEnd"/>
      <w:r w:rsidRPr="00DD35A7">
        <w:rPr>
          <w:sz w:val="28"/>
          <w:szCs w:val="28"/>
        </w:rPr>
        <w:t xml:space="preserve"> </w:t>
      </w:r>
      <w:proofErr w:type="spellStart"/>
      <w:r w:rsidRPr="00DD35A7">
        <w:rPr>
          <w:sz w:val="28"/>
          <w:szCs w:val="28"/>
        </w:rPr>
        <w:t>комісія</w:t>
      </w:r>
      <w:proofErr w:type="spellEnd"/>
      <w:r w:rsidRPr="00DD35A7">
        <w:rPr>
          <w:sz w:val="28"/>
          <w:szCs w:val="28"/>
        </w:rPr>
        <w:t xml:space="preserve"> </w:t>
      </w:r>
      <w:proofErr w:type="spellStart"/>
      <w:r w:rsidRPr="00DD35A7">
        <w:rPr>
          <w:sz w:val="28"/>
          <w:szCs w:val="28"/>
        </w:rPr>
        <w:t>приймає</w:t>
      </w:r>
      <w:proofErr w:type="spellEnd"/>
      <w:r w:rsidRPr="00DD35A7">
        <w:rPr>
          <w:sz w:val="28"/>
          <w:szCs w:val="28"/>
        </w:rPr>
        <w:t xml:space="preserve"> </w:t>
      </w:r>
      <w:proofErr w:type="spellStart"/>
      <w:r w:rsidRPr="00DD35A7">
        <w:rPr>
          <w:sz w:val="28"/>
          <w:szCs w:val="28"/>
        </w:rPr>
        <w:t>рішення</w:t>
      </w:r>
      <w:proofErr w:type="spellEnd"/>
      <w:r w:rsidRPr="00DD35A7">
        <w:rPr>
          <w:sz w:val="28"/>
          <w:szCs w:val="28"/>
        </w:rPr>
        <w:t xml:space="preserve"> про </w:t>
      </w:r>
      <w:proofErr w:type="spellStart"/>
      <w:r w:rsidRPr="00DD35A7">
        <w:rPr>
          <w:sz w:val="28"/>
          <w:szCs w:val="28"/>
        </w:rPr>
        <w:t>припинення</w:t>
      </w:r>
      <w:proofErr w:type="spellEnd"/>
      <w:r w:rsidRPr="00DD35A7">
        <w:rPr>
          <w:sz w:val="28"/>
          <w:szCs w:val="28"/>
        </w:rPr>
        <w:t xml:space="preserve"> </w:t>
      </w:r>
      <w:proofErr w:type="spellStart"/>
      <w:r w:rsidRPr="00DD35A7">
        <w:rPr>
          <w:sz w:val="28"/>
          <w:szCs w:val="28"/>
        </w:rPr>
        <w:t>його</w:t>
      </w:r>
      <w:proofErr w:type="spellEnd"/>
      <w:r w:rsidRPr="00DD35A7">
        <w:rPr>
          <w:sz w:val="28"/>
          <w:szCs w:val="28"/>
        </w:rPr>
        <w:t xml:space="preserve"> </w:t>
      </w:r>
      <w:proofErr w:type="spellStart"/>
      <w:r w:rsidRPr="00DD35A7">
        <w:rPr>
          <w:sz w:val="28"/>
          <w:szCs w:val="28"/>
        </w:rPr>
        <w:t>подальшої</w:t>
      </w:r>
      <w:proofErr w:type="spellEnd"/>
      <w:r w:rsidRPr="00DD35A7">
        <w:rPr>
          <w:sz w:val="28"/>
          <w:szCs w:val="28"/>
        </w:rPr>
        <w:t xml:space="preserve"> </w:t>
      </w:r>
      <w:proofErr w:type="spellStart"/>
      <w:r w:rsidRPr="00DD35A7">
        <w:rPr>
          <w:sz w:val="28"/>
          <w:szCs w:val="28"/>
        </w:rPr>
        <w:t>участі</w:t>
      </w:r>
      <w:proofErr w:type="spellEnd"/>
      <w:r w:rsidRPr="00DD35A7">
        <w:rPr>
          <w:sz w:val="28"/>
          <w:szCs w:val="28"/>
        </w:rPr>
        <w:t xml:space="preserve"> в  </w:t>
      </w:r>
      <w:proofErr w:type="spellStart"/>
      <w:r w:rsidRPr="00DD35A7">
        <w:rPr>
          <w:sz w:val="28"/>
          <w:szCs w:val="28"/>
        </w:rPr>
        <w:t>конкурсі</w:t>
      </w:r>
      <w:proofErr w:type="spellEnd"/>
      <w:r w:rsidRPr="00DD35A7">
        <w:rPr>
          <w:sz w:val="28"/>
          <w:szCs w:val="28"/>
        </w:rPr>
        <w:t xml:space="preserve">, про що </w:t>
      </w:r>
      <w:proofErr w:type="spellStart"/>
      <w:r w:rsidRPr="00DD35A7">
        <w:rPr>
          <w:sz w:val="28"/>
          <w:szCs w:val="28"/>
        </w:rPr>
        <w:t>надсилає</w:t>
      </w:r>
      <w:proofErr w:type="spellEnd"/>
      <w:r w:rsidRPr="00DD35A7">
        <w:rPr>
          <w:sz w:val="28"/>
          <w:szCs w:val="28"/>
        </w:rPr>
        <w:t xml:space="preserve"> </w:t>
      </w:r>
      <w:proofErr w:type="spellStart"/>
      <w:r w:rsidRPr="00DD35A7">
        <w:rPr>
          <w:sz w:val="28"/>
          <w:szCs w:val="28"/>
        </w:rPr>
        <w:t>письмове</w:t>
      </w:r>
      <w:proofErr w:type="spellEnd"/>
      <w:r w:rsidRPr="00DD35A7">
        <w:rPr>
          <w:sz w:val="28"/>
          <w:szCs w:val="28"/>
        </w:rPr>
        <w:t xml:space="preserve"> </w:t>
      </w:r>
      <w:proofErr w:type="spellStart"/>
      <w:r w:rsidRPr="00DD35A7">
        <w:rPr>
          <w:sz w:val="28"/>
          <w:szCs w:val="28"/>
        </w:rPr>
        <w:t>повідомлення</w:t>
      </w:r>
      <w:proofErr w:type="spellEnd"/>
      <w:r w:rsidRPr="00DD35A7">
        <w:rPr>
          <w:sz w:val="28"/>
          <w:szCs w:val="28"/>
        </w:rPr>
        <w:t>.</w:t>
      </w:r>
      <w:r w:rsidRPr="00DD35A7">
        <w:rPr>
          <w:sz w:val="28"/>
          <w:szCs w:val="28"/>
        </w:rPr>
        <w:cr/>
      </w:r>
      <w:r>
        <w:rPr>
          <w:sz w:val="28"/>
          <w:szCs w:val="28"/>
          <w:lang w:val="uk-UA"/>
        </w:rPr>
        <w:t xml:space="preserve">          </w:t>
      </w:r>
      <w:r w:rsidRPr="00DD35A7">
        <w:rPr>
          <w:sz w:val="28"/>
          <w:szCs w:val="28"/>
        </w:rPr>
        <w:t xml:space="preserve">На </w:t>
      </w:r>
      <w:proofErr w:type="spellStart"/>
      <w:r w:rsidRPr="00DD35A7">
        <w:rPr>
          <w:sz w:val="28"/>
          <w:szCs w:val="28"/>
        </w:rPr>
        <w:t>третьому</w:t>
      </w:r>
      <w:proofErr w:type="spellEnd"/>
      <w:r w:rsidRPr="00DD35A7">
        <w:rPr>
          <w:sz w:val="28"/>
          <w:szCs w:val="28"/>
        </w:rPr>
        <w:t xml:space="preserve"> </w:t>
      </w:r>
      <w:proofErr w:type="spellStart"/>
      <w:r w:rsidRPr="00DD35A7">
        <w:rPr>
          <w:sz w:val="28"/>
          <w:szCs w:val="28"/>
        </w:rPr>
        <w:t>етапі</w:t>
      </w:r>
      <w:proofErr w:type="spellEnd"/>
      <w:r w:rsidRPr="00DD35A7">
        <w:rPr>
          <w:sz w:val="28"/>
          <w:szCs w:val="28"/>
        </w:rPr>
        <w:t xml:space="preserve"> конкурсу члени </w:t>
      </w:r>
      <w:proofErr w:type="spellStart"/>
      <w:r w:rsidRPr="00DD35A7">
        <w:rPr>
          <w:sz w:val="28"/>
          <w:szCs w:val="28"/>
        </w:rPr>
        <w:t>конкурсної</w:t>
      </w:r>
      <w:proofErr w:type="spellEnd"/>
      <w:r w:rsidRPr="00DD35A7">
        <w:rPr>
          <w:sz w:val="28"/>
          <w:szCs w:val="28"/>
        </w:rPr>
        <w:t xml:space="preserve"> </w:t>
      </w:r>
      <w:proofErr w:type="spellStart"/>
      <w:r w:rsidRPr="00DD35A7">
        <w:rPr>
          <w:sz w:val="28"/>
          <w:szCs w:val="28"/>
        </w:rPr>
        <w:t>комісії</w:t>
      </w:r>
      <w:proofErr w:type="spellEnd"/>
      <w:r w:rsidRPr="00DD35A7">
        <w:rPr>
          <w:sz w:val="28"/>
          <w:szCs w:val="28"/>
        </w:rPr>
        <w:t xml:space="preserve"> </w:t>
      </w:r>
      <w:proofErr w:type="spellStart"/>
      <w:r w:rsidRPr="00DD35A7">
        <w:rPr>
          <w:sz w:val="28"/>
          <w:szCs w:val="28"/>
        </w:rPr>
        <w:t>індивідуально</w:t>
      </w:r>
      <w:proofErr w:type="spellEnd"/>
      <w:r w:rsidRPr="00DD35A7">
        <w:rPr>
          <w:sz w:val="28"/>
          <w:szCs w:val="28"/>
        </w:rPr>
        <w:t xml:space="preserve"> </w:t>
      </w:r>
      <w:proofErr w:type="spellStart"/>
      <w:r w:rsidRPr="00DD35A7">
        <w:rPr>
          <w:sz w:val="28"/>
          <w:szCs w:val="28"/>
        </w:rPr>
        <w:t>оцінюють</w:t>
      </w:r>
      <w:proofErr w:type="spellEnd"/>
      <w:r w:rsidRPr="00DD35A7">
        <w:rPr>
          <w:sz w:val="28"/>
          <w:szCs w:val="28"/>
        </w:rPr>
        <w:t xml:space="preserve"> шляхом </w:t>
      </w:r>
      <w:proofErr w:type="spellStart"/>
      <w:r w:rsidRPr="00DD35A7">
        <w:rPr>
          <w:sz w:val="28"/>
          <w:szCs w:val="28"/>
        </w:rPr>
        <w:t>проставлення</w:t>
      </w:r>
      <w:proofErr w:type="spellEnd"/>
      <w:r w:rsidRPr="00DD35A7">
        <w:rPr>
          <w:sz w:val="28"/>
          <w:szCs w:val="28"/>
        </w:rPr>
        <w:t xml:space="preserve"> </w:t>
      </w:r>
      <w:proofErr w:type="spellStart"/>
      <w:r w:rsidRPr="00DD35A7">
        <w:rPr>
          <w:sz w:val="28"/>
          <w:szCs w:val="28"/>
        </w:rPr>
        <w:t>балів</w:t>
      </w:r>
      <w:proofErr w:type="spellEnd"/>
      <w:r w:rsidRPr="00DD35A7">
        <w:rPr>
          <w:sz w:val="28"/>
          <w:szCs w:val="28"/>
        </w:rPr>
        <w:t xml:space="preserve"> </w:t>
      </w:r>
      <w:proofErr w:type="spellStart"/>
      <w:r w:rsidRPr="00DD35A7">
        <w:rPr>
          <w:sz w:val="28"/>
          <w:szCs w:val="28"/>
        </w:rPr>
        <w:t>від</w:t>
      </w:r>
      <w:proofErr w:type="spellEnd"/>
      <w:r w:rsidRPr="00DD35A7">
        <w:rPr>
          <w:sz w:val="28"/>
          <w:szCs w:val="28"/>
        </w:rPr>
        <w:t xml:space="preserve"> 0 до 5 </w:t>
      </w:r>
      <w:proofErr w:type="spellStart"/>
      <w:r w:rsidRPr="00DD35A7">
        <w:rPr>
          <w:sz w:val="28"/>
          <w:szCs w:val="28"/>
        </w:rPr>
        <w:t>конкурсні</w:t>
      </w:r>
      <w:proofErr w:type="spellEnd"/>
      <w:r w:rsidRPr="00DD35A7">
        <w:rPr>
          <w:sz w:val="28"/>
          <w:szCs w:val="28"/>
        </w:rPr>
        <w:t xml:space="preserve"> </w:t>
      </w:r>
      <w:proofErr w:type="spellStart"/>
      <w:r w:rsidRPr="00DD35A7">
        <w:rPr>
          <w:sz w:val="28"/>
          <w:szCs w:val="28"/>
        </w:rPr>
        <w:t>пропозиції</w:t>
      </w:r>
      <w:proofErr w:type="spellEnd"/>
      <w:r w:rsidRPr="00DD35A7">
        <w:rPr>
          <w:sz w:val="28"/>
          <w:szCs w:val="28"/>
        </w:rPr>
        <w:t xml:space="preserve"> за такими </w:t>
      </w:r>
      <w:proofErr w:type="spellStart"/>
      <w:r w:rsidRPr="00DD35A7">
        <w:rPr>
          <w:sz w:val="28"/>
          <w:szCs w:val="28"/>
        </w:rPr>
        <w:t>критеріями</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proofErr w:type="spellStart"/>
      <w:r w:rsidRPr="00DD35A7">
        <w:rPr>
          <w:sz w:val="28"/>
          <w:szCs w:val="28"/>
        </w:rPr>
        <w:t>відповідність</w:t>
      </w:r>
      <w:proofErr w:type="spellEnd"/>
      <w:r w:rsidRPr="00DD35A7">
        <w:rPr>
          <w:sz w:val="28"/>
          <w:szCs w:val="28"/>
        </w:rPr>
        <w:t xml:space="preserve"> </w:t>
      </w:r>
      <w:proofErr w:type="spellStart"/>
      <w:r w:rsidRPr="00DD35A7">
        <w:rPr>
          <w:sz w:val="28"/>
          <w:szCs w:val="28"/>
        </w:rPr>
        <w:t>програми</w:t>
      </w:r>
      <w:proofErr w:type="spellEnd"/>
      <w:r w:rsidRPr="00DD35A7">
        <w:rPr>
          <w:sz w:val="28"/>
          <w:szCs w:val="28"/>
        </w:rPr>
        <w:t xml:space="preserve"> (проекту, заходу) </w:t>
      </w:r>
      <w:proofErr w:type="spellStart"/>
      <w:r w:rsidRPr="00DD35A7">
        <w:rPr>
          <w:sz w:val="28"/>
          <w:szCs w:val="28"/>
        </w:rPr>
        <w:t>її</w:t>
      </w:r>
      <w:proofErr w:type="spellEnd"/>
      <w:r w:rsidRPr="00DD35A7">
        <w:rPr>
          <w:sz w:val="28"/>
          <w:szCs w:val="28"/>
        </w:rPr>
        <w:t xml:space="preserve"> (</w:t>
      </w:r>
      <w:proofErr w:type="spellStart"/>
      <w:r w:rsidRPr="00DD35A7">
        <w:rPr>
          <w:sz w:val="28"/>
          <w:szCs w:val="28"/>
        </w:rPr>
        <w:t>його</w:t>
      </w:r>
      <w:proofErr w:type="spellEnd"/>
      <w:r w:rsidRPr="00DD35A7">
        <w:rPr>
          <w:sz w:val="28"/>
          <w:szCs w:val="28"/>
        </w:rPr>
        <w:t xml:space="preserve">) </w:t>
      </w:r>
      <w:proofErr w:type="spellStart"/>
      <w:r w:rsidRPr="00DD35A7">
        <w:rPr>
          <w:sz w:val="28"/>
          <w:szCs w:val="28"/>
        </w:rPr>
        <w:t>меті</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proofErr w:type="spellStart"/>
      <w:r w:rsidRPr="00DD35A7">
        <w:rPr>
          <w:sz w:val="28"/>
          <w:szCs w:val="28"/>
        </w:rPr>
        <w:t>реалістичність</w:t>
      </w:r>
      <w:proofErr w:type="spellEnd"/>
      <w:r w:rsidRPr="00DD35A7">
        <w:rPr>
          <w:sz w:val="28"/>
          <w:szCs w:val="28"/>
        </w:rPr>
        <w:t xml:space="preserve"> </w:t>
      </w:r>
      <w:proofErr w:type="spellStart"/>
      <w:r w:rsidRPr="00DD35A7">
        <w:rPr>
          <w:sz w:val="28"/>
          <w:szCs w:val="28"/>
        </w:rPr>
        <w:t>досягнення</w:t>
      </w:r>
      <w:proofErr w:type="spellEnd"/>
      <w:r w:rsidRPr="00DD35A7">
        <w:rPr>
          <w:sz w:val="28"/>
          <w:szCs w:val="28"/>
        </w:rPr>
        <w:t xml:space="preserve"> і </w:t>
      </w:r>
      <w:proofErr w:type="spellStart"/>
      <w:r w:rsidRPr="00DD35A7">
        <w:rPr>
          <w:sz w:val="28"/>
          <w:szCs w:val="28"/>
        </w:rPr>
        <w:t>значущість</w:t>
      </w:r>
      <w:proofErr w:type="spellEnd"/>
      <w:r w:rsidRPr="00DD35A7">
        <w:rPr>
          <w:sz w:val="28"/>
          <w:szCs w:val="28"/>
        </w:rPr>
        <w:t xml:space="preserve"> </w:t>
      </w:r>
      <w:proofErr w:type="spellStart"/>
      <w:r w:rsidRPr="00DD35A7">
        <w:rPr>
          <w:sz w:val="28"/>
          <w:szCs w:val="28"/>
        </w:rPr>
        <w:t>очікуваних</w:t>
      </w:r>
      <w:proofErr w:type="spellEnd"/>
      <w:r w:rsidRPr="00DD35A7">
        <w:rPr>
          <w:sz w:val="28"/>
          <w:szCs w:val="28"/>
        </w:rPr>
        <w:t xml:space="preserve"> </w:t>
      </w:r>
      <w:proofErr w:type="spellStart"/>
      <w:r w:rsidRPr="00DD35A7">
        <w:rPr>
          <w:sz w:val="28"/>
          <w:szCs w:val="28"/>
        </w:rPr>
        <w:t>результатів</w:t>
      </w:r>
      <w:proofErr w:type="spellEnd"/>
      <w:r w:rsidRPr="00DD35A7">
        <w:rPr>
          <w:sz w:val="28"/>
          <w:szCs w:val="28"/>
        </w:rPr>
        <w:t xml:space="preserve"> та </w:t>
      </w:r>
      <w:proofErr w:type="spellStart"/>
      <w:r w:rsidRPr="00DD35A7">
        <w:rPr>
          <w:sz w:val="28"/>
          <w:szCs w:val="28"/>
        </w:rPr>
        <w:t>результативних</w:t>
      </w:r>
      <w:proofErr w:type="spellEnd"/>
      <w:r w:rsidRPr="00DD35A7">
        <w:rPr>
          <w:sz w:val="28"/>
          <w:szCs w:val="28"/>
        </w:rPr>
        <w:t xml:space="preserve"> </w:t>
      </w:r>
      <w:proofErr w:type="spellStart"/>
      <w:r w:rsidRPr="00DD35A7">
        <w:rPr>
          <w:sz w:val="28"/>
          <w:szCs w:val="28"/>
        </w:rPr>
        <w:t>показників</w:t>
      </w:r>
      <w:proofErr w:type="spellEnd"/>
      <w:r w:rsidRPr="00DD35A7">
        <w:rPr>
          <w:sz w:val="28"/>
          <w:szCs w:val="28"/>
        </w:rPr>
        <w:t xml:space="preserve"> </w:t>
      </w:r>
      <w:proofErr w:type="spellStart"/>
      <w:r w:rsidRPr="00DD35A7">
        <w:rPr>
          <w:sz w:val="28"/>
          <w:szCs w:val="28"/>
        </w:rPr>
        <w:t>виконання</w:t>
      </w:r>
      <w:proofErr w:type="spellEnd"/>
      <w:r w:rsidRPr="00DD35A7">
        <w:rPr>
          <w:sz w:val="28"/>
          <w:szCs w:val="28"/>
        </w:rPr>
        <w:t xml:space="preserve"> (</w:t>
      </w:r>
      <w:proofErr w:type="spellStart"/>
      <w:r w:rsidRPr="00DD35A7">
        <w:rPr>
          <w:sz w:val="28"/>
          <w:szCs w:val="28"/>
        </w:rPr>
        <w:t>реалізації</w:t>
      </w:r>
      <w:proofErr w:type="spellEnd"/>
      <w:r w:rsidRPr="00DD35A7">
        <w:rPr>
          <w:sz w:val="28"/>
          <w:szCs w:val="28"/>
        </w:rPr>
        <w:t xml:space="preserve">) </w:t>
      </w:r>
      <w:proofErr w:type="spellStart"/>
      <w:r w:rsidRPr="00DD35A7">
        <w:rPr>
          <w:sz w:val="28"/>
          <w:szCs w:val="28"/>
        </w:rPr>
        <w:t>програми</w:t>
      </w:r>
      <w:proofErr w:type="spellEnd"/>
      <w:r w:rsidRPr="00DD35A7">
        <w:rPr>
          <w:sz w:val="28"/>
          <w:szCs w:val="28"/>
        </w:rPr>
        <w:t xml:space="preserve"> (проекту, заходу);</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proofErr w:type="spellStart"/>
      <w:r w:rsidRPr="00DD35A7">
        <w:rPr>
          <w:sz w:val="28"/>
          <w:szCs w:val="28"/>
        </w:rPr>
        <w:t>очікувана</w:t>
      </w:r>
      <w:proofErr w:type="spellEnd"/>
      <w:r w:rsidRPr="00DD35A7">
        <w:rPr>
          <w:sz w:val="28"/>
          <w:szCs w:val="28"/>
        </w:rPr>
        <w:t xml:space="preserve"> </w:t>
      </w:r>
      <w:proofErr w:type="spellStart"/>
      <w:r w:rsidRPr="00DD35A7">
        <w:rPr>
          <w:sz w:val="28"/>
          <w:szCs w:val="28"/>
        </w:rPr>
        <w:t>ефективність</w:t>
      </w:r>
      <w:proofErr w:type="spellEnd"/>
      <w:r w:rsidRPr="00DD35A7">
        <w:rPr>
          <w:sz w:val="28"/>
          <w:szCs w:val="28"/>
        </w:rPr>
        <w:t xml:space="preserve"> </w:t>
      </w:r>
      <w:proofErr w:type="spellStart"/>
      <w:r w:rsidRPr="00DD35A7">
        <w:rPr>
          <w:sz w:val="28"/>
          <w:szCs w:val="28"/>
        </w:rPr>
        <w:t>використання</w:t>
      </w:r>
      <w:proofErr w:type="spellEnd"/>
      <w:r w:rsidRPr="00DD35A7">
        <w:rPr>
          <w:sz w:val="28"/>
          <w:szCs w:val="28"/>
        </w:rPr>
        <w:t xml:space="preserve"> </w:t>
      </w:r>
      <w:proofErr w:type="spellStart"/>
      <w:r w:rsidRPr="00DD35A7">
        <w:rPr>
          <w:sz w:val="28"/>
          <w:szCs w:val="28"/>
        </w:rPr>
        <w:t>бюджетних</w:t>
      </w:r>
      <w:proofErr w:type="spellEnd"/>
      <w:r w:rsidRPr="00DD35A7">
        <w:rPr>
          <w:sz w:val="28"/>
          <w:szCs w:val="28"/>
        </w:rPr>
        <w:t xml:space="preserve"> </w:t>
      </w:r>
      <w:proofErr w:type="spellStart"/>
      <w:r w:rsidRPr="00DD35A7">
        <w:rPr>
          <w:sz w:val="28"/>
          <w:szCs w:val="28"/>
        </w:rPr>
        <w:t>коштів</w:t>
      </w:r>
      <w:proofErr w:type="spellEnd"/>
      <w:r w:rsidRPr="00DD35A7">
        <w:rPr>
          <w:sz w:val="28"/>
          <w:szCs w:val="28"/>
        </w:rPr>
        <w:t xml:space="preserve"> (</w:t>
      </w:r>
      <w:proofErr w:type="spellStart"/>
      <w:r w:rsidRPr="00DD35A7">
        <w:rPr>
          <w:sz w:val="28"/>
          <w:szCs w:val="28"/>
        </w:rPr>
        <w:t>співвідношення</w:t>
      </w:r>
      <w:proofErr w:type="spellEnd"/>
      <w:r w:rsidRPr="00DD35A7">
        <w:rPr>
          <w:sz w:val="28"/>
          <w:szCs w:val="28"/>
        </w:rPr>
        <w:t xml:space="preserve"> </w:t>
      </w:r>
      <w:proofErr w:type="spellStart"/>
      <w:r w:rsidRPr="00DD35A7">
        <w:rPr>
          <w:sz w:val="28"/>
          <w:szCs w:val="28"/>
        </w:rPr>
        <w:t>кошторису</w:t>
      </w:r>
      <w:proofErr w:type="spellEnd"/>
      <w:r w:rsidRPr="00DD35A7">
        <w:rPr>
          <w:sz w:val="28"/>
          <w:szCs w:val="28"/>
        </w:rPr>
        <w:t xml:space="preserve"> </w:t>
      </w:r>
      <w:proofErr w:type="spellStart"/>
      <w:r w:rsidRPr="00DD35A7">
        <w:rPr>
          <w:sz w:val="28"/>
          <w:szCs w:val="28"/>
        </w:rPr>
        <w:t>витрат</w:t>
      </w:r>
      <w:proofErr w:type="spellEnd"/>
      <w:r w:rsidRPr="00DD35A7">
        <w:rPr>
          <w:sz w:val="28"/>
          <w:szCs w:val="28"/>
        </w:rPr>
        <w:t xml:space="preserve">, </w:t>
      </w:r>
      <w:proofErr w:type="spellStart"/>
      <w:r w:rsidRPr="00DD35A7">
        <w:rPr>
          <w:sz w:val="28"/>
          <w:szCs w:val="28"/>
        </w:rPr>
        <w:t>необхідних</w:t>
      </w:r>
      <w:proofErr w:type="spellEnd"/>
      <w:r w:rsidRPr="00DD35A7">
        <w:rPr>
          <w:sz w:val="28"/>
          <w:szCs w:val="28"/>
        </w:rPr>
        <w:t xml:space="preserve"> для </w:t>
      </w:r>
      <w:proofErr w:type="spellStart"/>
      <w:r w:rsidRPr="00DD35A7">
        <w:rPr>
          <w:sz w:val="28"/>
          <w:szCs w:val="28"/>
        </w:rPr>
        <w:t>виконання</w:t>
      </w:r>
      <w:proofErr w:type="spellEnd"/>
      <w:r w:rsidRPr="00DD35A7">
        <w:rPr>
          <w:sz w:val="28"/>
          <w:szCs w:val="28"/>
        </w:rPr>
        <w:t xml:space="preserve"> (</w:t>
      </w:r>
      <w:proofErr w:type="spellStart"/>
      <w:r w:rsidRPr="00DD35A7">
        <w:rPr>
          <w:sz w:val="28"/>
          <w:szCs w:val="28"/>
        </w:rPr>
        <w:t>реалізації</w:t>
      </w:r>
      <w:proofErr w:type="spellEnd"/>
      <w:r w:rsidRPr="00DD35A7">
        <w:rPr>
          <w:sz w:val="28"/>
          <w:szCs w:val="28"/>
        </w:rPr>
        <w:t xml:space="preserve">) </w:t>
      </w:r>
      <w:proofErr w:type="spellStart"/>
      <w:r w:rsidRPr="00DD35A7">
        <w:rPr>
          <w:sz w:val="28"/>
          <w:szCs w:val="28"/>
        </w:rPr>
        <w:t>програми</w:t>
      </w:r>
      <w:proofErr w:type="spellEnd"/>
      <w:r w:rsidRPr="00DD35A7">
        <w:rPr>
          <w:sz w:val="28"/>
          <w:szCs w:val="28"/>
        </w:rPr>
        <w:t xml:space="preserve"> (проекту, заходу), та </w:t>
      </w:r>
      <w:proofErr w:type="spellStart"/>
      <w:r w:rsidRPr="00DD35A7">
        <w:rPr>
          <w:sz w:val="28"/>
          <w:szCs w:val="28"/>
        </w:rPr>
        <w:t>очікуваних</w:t>
      </w:r>
      <w:proofErr w:type="spellEnd"/>
      <w:r w:rsidRPr="00DD35A7">
        <w:rPr>
          <w:sz w:val="28"/>
          <w:szCs w:val="28"/>
        </w:rPr>
        <w:t xml:space="preserve"> </w:t>
      </w:r>
      <w:proofErr w:type="spellStart"/>
      <w:r w:rsidRPr="00DD35A7">
        <w:rPr>
          <w:sz w:val="28"/>
          <w:szCs w:val="28"/>
        </w:rPr>
        <w:t>результатів</w:t>
      </w:r>
      <w:proofErr w:type="spellEnd"/>
      <w:r w:rsidRPr="00DD35A7">
        <w:rPr>
          <w:sz w:val="28"/>
          <w:szCs w:val="28"/>
        </w:rPr>
        <w:t xml:space="preserve"> </w:t>
      </w:r>
      <w:proofErr w:type="spellStart"/>
      <w:r w:rsidRPr="00DD35A7">
        <w:rPr>
          <w:sz w:val="28"/>
          <w:szCs w:val="28"/>
        </w:rPr>
        <w:t>виконання</w:t>
      </w:r>
      <w:proofErr w:type="spellEnd"/>
      <w:r w:rsidRPr="00DD35A7">
        <w:rPr>
          <w:sz w:val="28"/>
          <w:szCs w:val="28"/>
        </w:rPr>
        <w:t xml:space="preserve"> (</w:t>
      </w:r>
      <w:proofErr w:type="spellStart"/>
      <w:r w:rsidRPr="00DD35A7">
        <w:rPr>
          <w:sz w:val="28"/>
          <w:szCs w:val="28"/>
        </w:rPr>
        <w:t>реалізації</w:t>
      </w:r>
      <w:proofErr w:type="spellEnd"/>
      <w:r w:rsidRPr="00DD35A7">
        <w:rPr>
          <w:sz w:val="28"/>
          <w:szCs w:val="28"/>
        </w:rPr>
        <w:t xml:space="preserve">) </w:t>
      </w:r>
      <w:proofErr w:type="spellStart"/>
      <w:r w:rsidRPr="00DD35A7">
        <w:rPr>
          <w:sz w:val="28"/>
          <w:szCs w:val="28"/>
        </w:rPr>
        <w:t>програми</w:t>
      </w:r>
      <w:proofErr w:type="spellEnd"/>
      <w:r w:rsidRPr="00DD35A7">
        <w:rPr>
          <w:sz w:val="28"/>
          <w:szCs w:val="28"/>
        </w:rPr>
        <w:t xml:space="preserve"> (проекту, заходу);</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proofErr w:type="spellStart"/>
      <w:r w:rsidRPr="00DD35A7">
        <w:rPr>
          <w:sz w:val="28"/>
          <w:szCs w:val="28"/>
        </w:rPr>
        <w:t>рівень</w:t>
      </w:r>
      <w:proofErr w:type="spellEnd"/>
      <w:r w:rsidRPr="00DD35A7">
        <w:rPr>
          <w:sz w:val="28"/>
          <w:szCs w:val="28"/>
        </w:rPr>
        <w:t xml:space="preserve"> кадрового та </w:t>
      </w:r>
      <w:proofErr w:type="spellStart"/>
      <w:r w:rsidRPr="00DD35A7">
        <w:rPr>
          <w:sz w:val="28"/>
          <w:szCs w:val="28"/>
        </w:rPr>
        <w:t>матеріально-технічного</w:t>
      </w:r>
      <w:proofErr w:type="spellEnd"/>
      <w:r w:rsidRPr="00DD35A7">
        <w:rPr>
          <w:sz w:val="28"/>
          <w:szCs w:val="28"/>
        </w:rPr>
        <w:t xml:space="preserve"> </w:t>
      </w:r>
      <w:proofErr w:type="spellStart"/>
      <w:r w:rsidRPr="00DD35A7">
        <w:rPr>
          <w:sz w:val="28"/>
          <w:szCs w:val="28"/>
        </w:rPr>
        <w:t>забезпечення</w:t>
      </w:r>
      <w:proofErr w:type="spellEnd"/>
      <w:r w:rsidRPr="00DD35A7">
        <w:rPr>
          <w:sz w:val="28"/>
          <w:szCs w:val="28"/>
        </w:rPr>
        <w:t xml:space="preserve">, </w:t>
      </w:r>
      <w:proofErr w:type="spellStart"/>
      <w:r w:rsidRPr="00DD35A7">
        <w:rPr>
          <w:sz w:val="28"/>
          <w:szCs w:val="28"/>
        </w:rPr>
        <w:t>необхідного</w:t>
      </w:r>
      <w:proofErr w:type="spellEnd"/>
      <w:r w:rsidRPr="00DD35A7">
        <w:rPr>
          <w:sz w:val="28"/>
          <w:szCs w:val="28"/>
        </w:rPr>
        <w:t xml:space="preserve"> для </w:t>
      </w:r>
      <w:proofErr w:type="spellStart"/>
      <w:r w:rsidRPr="00DD35A7">
        <w:rPr>
          <w:sz w:val="28"/>
          <w:szCs w:val="28"/>
        </w:rPr>
        <w:t>виконання</w:t>
      </w:r>
      <w:proofErr w:type="spellEnd"/>
      <w:r w:rsidRPr="00DD35A7">
        <w:rPr>
          <w:sz w:val="28"/>
          <w:szCs w:val="28"/>
        </w:rPr>
        <w:t xml:space="preserve"> (</w:t>
      </w:r>
      <w:proofErr w:type="spellStart"/>
      <w:r w:rsidRPr="00DD35A7">
        <w:rPr>
          <w:sz w:val="28"/>
          <w:szCs w:val="28"/>
        </w:rPr>
        <w:t>реалізації</w:t>
      </w:r>
      <w:proofErr w:type="spellEnd"/>
      <w:r w:rsidRPr="00DD35A7">
        <w:rPr>
          <w:sz w:val="28"/>
          <w:szCs w:val="28"/>
        </w:rPr>
        <w:t xml:space="preserve">) </w:t>
      </w:r>
      <w:proofErr w:type="spellStart"/>
      <w:r w:rsidRPr="00DD35A7">
        <w:rPr>
          <w:sz w:val="28"/>
          <w:szCs w:val="28"/>
        </w:rPr>
        <w:t>програми</w:t>
      </w:r>
      <w:proofErr w:type="spellEnd"/>
      <w:r w:rsidRPr="00DD35A7">
        <w:rPr>
          <w:sz w:val="28"/>
          <w:szCs w:val="28"/>
        </w:rPr>
        <w:t xml:space="preserve"> (проекту, заходу), </w:t>
      </w:r>
      <w:proofErr w:type="spellStart"/>
      <w:r w:rsidRPr="00DD35A7">
        <w:rPr>
          <w:sz w:val="28"/>
          <w:szCs w:val="28"/>
        </w:rPr>
        <w:t>досвід</w:t>
      </w:r>
      <w:proofErr w:type="spellEnd"/>
      <w:r w:rsidRPr="00DD35A7">
        <w:rPr>
          <w:sz w:val="28"/>
          <w:szCs w:val="28"/>
        </w:rPr>
        <w:t xml:space="preserve"> </w:t>
      </w:r>
      <w:proofErr w:type="spellStart"/>
      <w:r w:rsidRPr="00DD35A7">
        <w:rPr>
          <w:sz w:val="28"/>
          <w:szCs w:val="28"/>
        </w:rPr>
        <w:t>провадження</w:t>
      </w:r>
      <w:proofErr w:type="spellEnd"/>
      <w:r w:rsidRPr="00DD35A7">
        <w:rPr>
          <w:sz w:val="28"/>
          <w:szCs w:val="28"/>
        </w:rPr>
        <w:t xml:space="preserve"> </w:t>
      </w:r>
      <w:proofErr w:type="spellStart"/>
      <w:r w:rsidRPr="00DD35A7">
        <w:rPr>
          <w:sz w:val="28"/>
          <w:szCs w:val="28"/>
        </w:rPr>
        <w:t>діяльності</w:t>
      </w:r>
      <w:proofErr w:type="spellEnd"/>
      <w:r w:rsidRPr="00DD35A7">
        <w:rPr>
          <w:sz w:val="28"/>
          <w:szCs w:val="28"/>
        </w:rPr>
        <w:t xml:space="preserve"> у </w:t>
      </w:r>
      <w:proofErr w:type="spellStart"/>
      <w:r w:rsidRPr="00DD35A7">
        <w:rPr>
          <w:sz w:val="28"/>
          <w:szCs w:val="28"/>
        </w:rPr>
        <w:t>відповідній</w:t>
      </w:r>
      <w:proofErr w:type="spellEnd"/>
      <w:r w:rsidRPr="00DD35A7">
        <w:rPr>
          <w:sz w:val="28"/>
          <w:szCs w:val="28"/>
        </w:rPr>
        <w:t xml:space="preserve"> </w:t>
      </w:r>
      <w:proofErr w:type="spellStart"/>
      <w:r w:rsidRPr="00DD35A7">
        <w:rPr>
          <w:sz w:val="28"/>
          <w:szCs w:val="28"/>
        </w:rPr>
        <w:t>сфері</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proofErr w:type="spellStart"/>
      <w:r w:rsidRPr="00DD35A7">
        <w:rPr>
          <w:sz w:val="28"/>
          <w:szCs w:val="28"/>
        </w:rPr>
        <w:t>Індивідуальні</w:t>
      </w:r>
      <w:proofErr w:type="spellEnd"/>
      <w:r w:rsidRPr="00DD35A7">
        <w:rPr>
          <w:sz w:val="28"/>
          <w:szCs w:val="28"/>
        </w:rPr>
        <w:t xml:space="preserve"> </w:t>
      </w:r>
      <w:proofErr w:type="spellStart"/>
      <w:r w:rsidRPr="00DD35A7">
        <w:rPr>
          <w:sz w:val="28"/>
          <w:szCs w:val="28"/>
        </w:rPr>
        <w:t>оціночні</w:t>
      </w:r>
      <w:proofErr w:type="spellEnd"/>
      <w:r w:rsidRPr="00DD35A7">
        <w:rPr>
          <w:sz w:val="28"/>
          <w:szCs w:val="28"/>
        </w:rPr>
        <w:t xml:space="preserve"> </w:t>
      </w:r>
      <w:proofErr w:type="spellStart"/>
      <w:r w:rsidRPr="00DD35A7">
        <w:rPr>
          <w:sz w:val="28"/>
          <w:szCs w:val="28"/>
        </w:rPr>
        <w:t>листи</w:t>
      </w:r>
      <w:proofErr w:type="spellEnd"/>
      <w:r w:rsidRPr="00DD35A7">
        <w:rPr>
          <w:sz w:val="28"/>
          <w:szCs w:val="28"/>
        </w:rPr>
        <w:t xml:space="preserve"> </w:t>
      </w:r>
      <w:proofErr w:type="spellStart"/>
      <w:r w:rsidRPr="00DD35A7">
        <w:rPr>
          <w:sz w:val="28"/>
          <w:szCs w:val="28"/>
        </w:rPr>
        <w:t>членів</w:t>
      </w:r>
      <w:proofErr w:type="spellEnd"/>
      <w:r w:rsidRPr="00DD35A7">
        <w:rPr>
          <w:sz w:val="28"/>
          <w:szCs w:val="28"/>
        </w:rPr>
        <w:t xml:space="preserve"> </w:t>
      </w:r>
      <w:proofErr w:type="spellStart"/>
      <w:r w:rsidRPr="00DD35A7">
        <w:rPr>
          <w:sz w:val="28"/>
          <w:szCs w:val="28"/>
        </w:rPr>
        <w:t>конкурсної</w:t>
      </w:r>
      <w:proofErr w:type="spellEnd"/>
      <w:r w:rsidRPr="00DD35A7">
        <w:rPr>
          <w:sz w:val="28"/>
          <w:szCs w:val="28"/>
        </w:rPr>
        <w:t xml:space="preserve"> </w:t>
      </w:r>
      <w:proofErr w:type="spellStart"/>
      <w:r w:rsidRPr="00DD35A7">
        <w:rPr>
          <w:sz w:val="28"/>
          <w:szCs w:val="28"/>
        </w:rPr>
        <w:t>комісії</w:t>
      </w:r>
      <w:proofErr w:type="spellEnd"/>
      <w:r w:rsidRPr="00DD35A7">
        <w:rPr>
          <w:sz w:val="28"/>
          <w:szCs w:val="28"/>
        </w:rPr>
        <w:t xml:space="preserve"> та </w:t>
      </w:r>
      <w:proofErr w:type="spellStart"/>
      <w:r w:rsidRPr="00DD35A7">
        <w:rPr>
          <w:sz w:val="28"/>
          <w:szCs w:val="28"/>
        </w:rPr>
        <w:t>результати</w:t>
      </w:r>
      <w:proofErr w:type="spellEnd"/>
      <w:r w:rsidRPr="00DD35A7">
        <w:rPr>
          <w:sz w:val="28"/>
          <w:szCs w:val="28"/>
        </w:rPr>
        <w:t xml:space="preserve"> </w:t>
      </w:r>
      <w:proofErr w:type="spellStart"/>
      <w:r w:rsidRPr="00DD35A7">
        <w:rPr>
          <w:sz w:val="28"/>
          <w:szCs w:val="28"/>
        </w:rPr>
        <w:t>оцінки</w:t>
      </w:r>
      <w:proofErr w:type="spellEnd"/>
      <w:r w:rsidRPr="00DD35A7">
        <w:rPr>
          <w:sz w:val="28"/>
          <w:szCs w:val="28"/>
        </w:rPr>
        <w:t xml:space="preserve"> </w:t>
      </w:r>
      <w:proofErr w:type="spellStart"/>
      <w:r w:rsidRPr="00DD35A7">
        <w:rPr>
          <w:sz w:val="28"/>
          <w:szCs w:val="28"/>
        </w:rPr>
        <w:t>всіх</w:t>
      </w:r>
      <w:proofErr w:type="spellEnd"/>
      <w:r w:rsidRPr="00DD35A7">
        <w:rPr>
          <w:sz w:val="28"/>
          <w:szCs w:val="28"/>
        </w:rPr>
        <w:t xml:space="preserve"> </w:t>
      </w:r>
      <w:proofErr w:type="spellStart"/>
      <w:r w:rsidRPr="00DD35A7">
        <w:rPr>
          <w:sz w:val="28"/>
          <w:szCs w:val="28"/>
        </w:rPr>
        <w:t>конкурсних</w:t>
      </w:r>
      <w:proofErr w:type="spellEnd"/>
      <w:r w:rsidRPr="00DD35A7">
        <w:rPr>
          <w:sz w:val="28"/>
          <w:szCs w:val="28"/>
        </w:rPr>
        <w:t xml:space="preserve"> </w:t>
      </w:r>
      <w:proofErr w:type="spellStart"/>
      <w:r w:rsidRPr="00DD35A7">
        <w:rPr>
          <w:sz w:val="28"/>
          <w:szCs w:val="28"/>
        </w:rPr>
        <w:t>пропозицій</w:t>
      </w:r>
      <w:proofErr w:type="spellEnd"/>
      <w:r w:rsidRPr="00DD35A7">
        <w:rPr>
          <w:sz w:val="28"/>
          <w:szCs w:val="28"/>
        </w:rPr>
        <w:t xml:space="preserve"> </w:t>
      </w:r>
      <w:proofErr w:type="spellStart"/>
      <w:r w:rsidRPr="00DD35A7">
        <w:rPr>
          <w:sz w:val="28"/>
          <w:szCs w:val="28"/>
        </w:rPr>
        <w:t>додаються</w:t>
      </w:r>
      <w:proofErr w:type="spellEnd"/>
      <w:r w:rsidRPr="00DD35A7">
        <w:rPr>
          <w:sz w:val="28"/>
          <w:szCs w:val="28"/>
        </w:rPr>
        <w:t xml:space="preserve"> </w:t>
      </w:r>
      <w:proofErr w:type="gramStart"/>
      <w:r w:rsidRPr="00DD35A7">
        <w:rPr>
          <w:sz w:val="28"/>
          <w:szCs w:val="28"/>
        </w:rPr>
        <w:t>до протоколу</w:t>
      </w:r>
      <w:proofErr w:type="gramEnd"/>
      <w:r w:rsidRPr="00DD35A7">
        <w:rPr>
          <w:sz w:val="28"/>
          <w:szCs w:val="28"/>
        </w:rPr>
        <w:t xml:space="preserve"> </w:t>
      </w:r>
      <w:proofErr w:type="spellStart"/>
      <w:r w:rsidRPr="00DD35A7">
        <w:rPr>
          <w:sz w:val="28"/>
          <w:szCs w:val="28"/>
        </w:rPr>
        <w:t>засідання</w:t>
      </w:r>
      <w:proofErr w:type="spellEnd"/>
      <w:r w:rsidRPr="00DD35A7">
        <w:rPr>
          <w:sz w:val="28"/>
          <w:szCs w:val="28"/>
        </w:rPr>
        <w:t xml:space="preserve"> </w:t>
      </w:r>
      <w:proofErr w:type="spellStart"/>
      <w:r w:rsidRPr="00DD35A7">
        <w:rPr>
          <w:sz w:val="28"/>
          <w:szCs w:val="28"/>
        </w:rPr>
        <w:t>конкурсної</w:t>
      </w:r>
      <w:proofErr w:type="spellEnd"/>
      <w:r w:rsidRPr="00DD35A7">
        <w:rPr>
          <w:sz w:val="28"/>
          <w:szCs w:val="28"/>
        </w:rPr>
        <w:t xml:space="preserve"> </w:t>
      </w:r>
      <w:proofErr w:type="spellStart"/>
      <w:r w:rsidRPr="00DD35A7">
        <w:rPr>
          <w:sz w:val="28"/>
          <w:szCs w:val="28"/>
        </w:rPr>
        <w:t>комісії</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proofErr w:type="spellStart"/>
      <w:r w:rsidRPr="00DD35A7">
        <w:rPr>
          <w:sz w:val="28"/>
          <w:szCs w:val="28"/>
        </w:rPr>
        <w:t>Конкурсна</w:t>
      </w:r>
      <w:proofErr w:type="spellEnd"/>
      <w:r w:rsidRPr="00DD35A7">
        <w:rPr>
          <w:sz w:val="28"/>
          <w:szCs w:val="28"/>
        </w:rPr>
        <w:t xml:space="preserve"> </w:t>
      </w:r>
      <w:proofErr w:type="spellStart"/>
      <w:r w:rsidRPr="00DD35A7">
        <w:rPr>
          <w:sz w:val="28"/>
          <w:szCs w:val="28"/>
        </w:rPr>
        <w:t>комісія</w:t>
      </w:r>
      <w:proofErr w:type="spellEnd"/>
      <w:r w:rsidRPr="00DD35A7">
        <w:rPr>
          <w:sz w:val="28"/>
          <w:szCs w:val="28"/>
        </w:rPr>
        <w:t xml:space="preserve"> на </w:t>
      </w:r>
      <w:proofErr w:type="spellStart"/>
      <w:r w:rsidRPr="00DD35A7">
        <w:rPr>
          <w:sz w:val="28"/>
          <w:szCs w:val="28"/>
        </w:rPr>
        <w:t>своєму</w:t>
      </w:r>
      <w:proofErr w:type="spellEnd"/>
      <w:r w:rsidRPr="00DD35A7">
        <w:rPr>
          <w:sz w:val="28"/>
          <w:szCs w:val="28"/>
        </w:rPr>
        <w:t xml:space="preserve"> </w:t>
      </w:r>
      <w:proofErr w:type="spellStart"/>
      <w:r w:rsidRPr="00DD35A7">
        <w:rPr>
          <w:sz w:val="28"/>
          <w:szCs w:val="28"/>
        </w:rPr>
        <w:t>засіданні</w:t>
      </w:r>
      <w:proofErr w:type="spellEnd"/>
      <w:r w:rsidRPr="00DD35A7">
        <w:rPr>
          <w:sz w:val="28"/>
          <w:szCs w:val="28"/>
        </w:rPr>
        <w:t xml:space="preserve"> </w:t>
      </w:r>
      <w:proofErr w:type="spellStart"/>
      <w:r w:rsidRPr="00DD35A7">
        <w:rPr>
          <w:sz w:val="28"/>
          <w:szCs w:val="28"/>
        </w:rPr>
        <w:t>підсумовує</w:t>
      </w:r>
      <w:proofErr w:type="spellEnd"/>
      <w:r w:rsidRPr="00DD35A7">
        <w:rPr>
          <w:sz w:val="28"/>
          <w:szCs w:val="28"/>
        </w:rPr>
        <w:t xml:space="preserve"> </w:t>
      </w:r>
      <w:proofErr w:type="spellStart"/>
      <w:r w:rsidRPr="00DD35A7">
        <w:rPr>
          <w:sz w:val="28"/>
          <w:szCs w:val="28"/>
        </w:rPr>
        <w:t>результати</w:t>
      </w:r>
      <w:proofErr w:type="spellEnd"/>
      <w:r w:rsidRPr="00DD35A7">
        <w:rPr>
          <w:sz w:val="28"/>
          <w:szCs w:val="28"/>
        </w:rPr>
        <w:t xml:space="preserve"> </w:t>
      </w:r>
      <w:proofErr w:type="spellStart"/>
      <w:r w:rsidRPr="00DD35A7">
        <w:rPr>
          <w:sz w:val="28"/>
          <w:szCs w:val="28"/>
        </w:rPr>
        <w:t>оцінки</w:t>
      </w:r>
      <w:proofErr w:type="spellEnd"/>
      <w:r w:rsidRPr="00DD35A7">
        <w:rPr>
          <w:sz w:val="28"/>
          <w:szCs w:val="28"/>
        </w:rPr>
        <w:t xml:space="preserve"> </w:t>
      </w:r>
      <w:proofErr w:type="spellStart"/>
      <w:r w:rsidRPr="00DD35A7">
        <w:rPr>
          <w:sz w:val="28"/>
          <w:szCs w:val="28"/>
        </w:rPr>
        <w:t>конкурсних</w:t>
      </w:r>
      <w:proofErr w:type="spellEnd"/>
      <w:r w:rsidRPr="00DD35A7">
        <w:rPr>
          <w:sz w:val="28"/>
          <w:szCs w:val="28"/>
        </w:rPr>
        <w:t xml:space="preserve"> </w:t>
      </w:r>
      <w:proofErr w:type="spellStart"/>
      <w:r w:rsidRPr="00DD35A7">
        <w:rPr>
          <w:sz w:val="28"/>
          <w:szCs w:val="28"/>
        </w:rPr>
        <w:t>пропозицій</w:t>
      </w:r>
      <w:proofErr w:type="spellEnd"/>
      <w:r w:rsidRPr="00DD35A7">
        <w:rPr>
          <w:sz w:val="28"/>
          <w:szCs w:val="28"/>
        </w:rPr>
        <w:t xml:space="preserve">, </w:t>
      </w:r>
      <w:proofErr w:type="spellStart"/>
      <w:r w:rsidRPr="00DD35A7">
        <w:rPr>
          <w:sz w:val="28"/>
          <w:szCs w:val="28"/>
        </w:rPr>
        <w:t>складає</w:t>
      </w:r>
      <w:proofErr w:type="spellEnd"/>
      <w:r w:rsidRPr="00DD35A7">
        <w:rPr>
          <w:sz w:val="28"/>
          <w:szCs w:val="28"/>
        </w:rPr>
        <w:t xml:space="preserve"> рейтинг </w:t>
      </w:r>
      <w:proofErr w:type="spellStart"/>
      <w:r w:rsidRPr="00DD35A7">
        <w:rPr>
          <w:sz w:val="28"/>
          <w:szCs w:val="28"/>
        </w:rPr>
        <w:t>конкурсних</w:t>
      </w:r>
      <w:proofErr w:type="spellEnd"/>
      <w:r w:rsidRPr="00DD35A7">
        <w:rPr>
          <w:sz w:val="28"/>
          <w:szCs w:val="28"/>
        </w:rPr>
        <w:t xml:space="preserve"> </w:t>
      </w:r>
      <w:proofErr w:type="spellStart"/>
      <w:r w:rsidRPr="00DD35A7">
        <w:rPr>
          <w:sz w:val="28"/>
          <w:szCs w:val="28"/>
        </w:rPr>
        <w:t>пропозицій</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r w:rsidRPr="00DD35A7">
        <w:rPr>
          <w:sz w:val="28"/>
          <w:szCs w:val="28"/>
        </w:rPr>
        <w:t xml:space="preserve">Рейтинг </w:t>
      </w:r>
      <w:proofErr w:type="spellStart"/>
      <w:r w:rsidRPr="00DD35A7">
        <w:rPr>
          <w:sz w:val="28"/>
          <w:szCs w:val="28"/>
        </w:rPr>
        <w:t>конкурсних</w:t>
      </w:r>
      <w:proofErr w:type="spellEnd"/>
      <w:r w:rsidRPr="00DD35A7">
        <w:rPr>
          <w:sz w:val="28"/>
          <w:szCs w:val="28"/>
        </w:rPr>
        <w:t xml:space="preserve"> </w:t>
      </w:r>
      <w:proofErr w:type="spellStart"/>
      <w:r w:rsidRPr="00DD35A7">
        <w:rPr>
          <w:sz w:val="28"/>
          <w:szCs w:val="28"/>
        </w:rPr>
        <w:t>пропозицій</w:t>
      </w:r>
      <w:proofErr w:type="spellEnd"/>
      <w:r w:rsidRPr="00DD35A7">
        <w:rPr>
          <w:sz w:val="28"/>
          <w:szCs w:val="28"/>
        </w:rPr>
        <w:t xml:space="preserve"> </w:t>
      </w:r>
      <w:proofErr w:type="spellStart"/>
      <w:r w:rsidRPr="00DD35A7">
        <w:rPr>
          <w:sz w:val="28"/>
          <w:szCs w:val="28"/>
        </w:rPr>
        <w:t>впорядковується</w:t>
      </w:r>
      <w:proofErr w:type="spellEnd"/>
      <w:r w:rsidRPr="00DD35A7">
        <w:rPr>
          <w:sz w:val="28"/>
          <w:szCs w:val="28"/>
        </w:rPr>
        <w:t xml:space="preserve"> за балами </w:t>
      </w:r>
      <w:proofErr w:type="spellStart"/>
      <w:r w:rsidRPr="00DD35A7">
        <w:rPr>
          <w:sz w:val="28"/>
          <w:szCs w:val="28"/>
        </w:rPr>
        <w:t>від</w:t>
      </w:r>
      <w:proofErr w:type="spellEnd"/>
      <w:r w:rsidRPr="00DD35A7">
        <w:rPr>
          <w:sz w:val="28"/>
          <w:szCs w:val="28"/>
        </w:rPr>
        <w:t xml:space="preserve"> </w:t>
      </w:r>
      <w:proofErr w:type="spellStart"/>
      <w:r w:rsidRPr="00DD35A7">
        <w:rPr>
          <w:sz w:val="28"/>
          <w:szCs w:val="28"/>
        </w:rPr>
        <w:t>більшого</w:t>
      </w:r>
      <w:proofErr w:type="spellEnd"/>
      <w:r w:rsidRPr="00DD35A7">
        <w:rPr>
          <w:sz w:val="28"/>
          <w:szCs w:val="28"/>
        </w:rPr>
        <w:t xml:space="preserve"> до </w:t>
      </w:r>
      <w:proofErr w:type="spellStart"/>
      <w:r w:rsidRPr="00DD35A7">
        <w:rPr>
          <w:sz w:val="28"/>
          <w:szCs w:val="28"/>
        </w:rPr>
        <w:t>меншого</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rPr>
      </w:pPr>
      <w:r w:rsidRPr="00DD35A7">
        <w:rPr>
          <w:sz w:val="28"/>
          <w:szCs w:val="28"/>
        </w:rPr>
        <w:t xml:space="preserve">У </w:t>
      </w:r>
      <w:proofErr w:type="spellStart"/>
      <w:r w:rsidRPr="00DD35A7">
        <w:rPr>
          <w:sz w:val="28"/>
          <w:szCs w:val="28"/>
        </w:rPr>
        <w:t>разі</w:t>
      </w:r>
      <w:proofErr w:type="spellEnd"/>
      <w:r w:rsidRPr="00DD35A7">
        <w:rPr>
          <w:sz w:val="28"/>
          <w:szCs w:val="28"/>
        </w:rPr>
        <w:t xml:space="preserve"> коли </w:t>
      </w:r>
      <w:proofErr w:type="spellStart"/>
      <w:r w:rsidRPr="00DD35A7">
        <w:rPr>
          <w:sz w:val="28"/>
          <w:szCs w:val="28"/>
        </w:rPr>
        <w:t>конкурсні</w:t>
      </w:r>
      <w:proofErr w:type="spellEnd"/>
      <w:r w:rsidRPr="00DD35A7">
        <w:rPr>
          <w:sz w:val="28"/>
          <w:szCs w:val="28"/>
        </w:rPr>
        <w:t xml:space="preserve"> </w:t>
      </w:r>
      <w:proofErr w:type="spellStart"/>
      <w:r w:rsidRPr="00DD35A7">
        <w:rPr>
          <w:sz w:val="28"/>
          <w:szCs w:val="28"/>
        </w:rPr>
        <w:t>пропозиції</w:t>
      </w:r>
      <w:proofErr w:type="spellEnd"/>
      <w:r w:rsidRPr="00DD35A7">
        <w:rPr>
          <w:sz w:val="28"/>
          <w:szCs w:val="28"/>
        </w:rPr>
        <w:t xml:space="preserve"> </w:t>
      </w:r>
      <w:proofErr w:type="spellStart"/>
      <w:r w:rsidRPr="00DD35A7">
        <w:rPr>
          <w:sz w:val="28"/>
          <w:szCs w:val="28"/>
        </w:rPr>
        <w:t>набирають</w:t>
      </w:r>
      <w:proofErr w:type="spellEnd"/>
      <w:r w:rsidRPr="00DD35A7">
        <w:rPr>
          <w:sz w:val="28"/>
          <w:szCs w:val="28"/>
        </w:rPr>
        <w:t xml:space="preserve"> </w:t>
      </w:r>
      <w:proofErr w:type="spellStart"/>
      <w:r w:rsidRPr="00DD35A7">
        <w:rPr>
          <w:sz w:val="28"/>
          <w:szCs w:val="28"/>
        </w:rPr>
        <w:t>однакову</w:t>
      </w:r>
      <w:proofErr w:type="spellEnd"/>
      <w:r w:rsidRPr="00DD35A7">
        <w:rPr>
          <w:sz w:val="28"/>
          <w:szCs w:val="28"/>
        </w:rPr>
        <w:t xml:space="preserve"> </w:t>
      </w:r>
      <w:proofErr w:type="spellStart"/>
      <w:r w:rsidRPr="00DD35A7">
        <w:rPr>
          <w:sz w:val="28"/>
          <w:szCs w:val="28"/>
        </w:rPr>
        <w:t>кількість</w:t>
      </w:r>
      <w:proofErr w:type="spellEnd"/>
      <w:r w:rsidRPr="00DD35A7">
        <w:rPr>
          <w:sz w:val="28"/>
          <w:szCs w:val="28"/>
        </w:rPr>
        <w:t xml:space="preserve"> </w:t>
      </w:r>
      <w:proofErr w:type="spellStart"/>
      <w:r w:rsidRPr="00DD35A7">
        <w:rPr>
          <w:sz w:val="28"/>
          <w:szCs w:val="28"/>
        </w:rPr>
        <w:t>балів</w:t>
      </w:r>
      <w:proofErr w:type="spellEnd"/>
      <w:r w:rsidRPr="00DD35A7">
        <w:rPr>
          <w:sz w:val="28"/>
          <w:szCs w:val="28"/>
        </w:rPr>
        <w:t xml:space="preserve">, </w:t>
      </w:r>
      <w:proofErr w:type="spellStart"/>
      <w:r w:rsidRPr="00DD35A7">
        <w:rPr>
          <w:sz w:val="28"/>
          <w:szCs w:val="28"/>
        </w:rPr>
        <w:t>вище</w:t>
      </w:r>
      <w:proofErr w:type="spellEnd"/>
      <w:r w:rsidRPr="00DD35A7">
        <w:rPr>
          <w:sz w:val="28"/>
          <w:szCs w:val="28"/>
        </w:rPr>
        <w:t xml:space="preserve"> </w:t>
      </w:r>
      <w:proofErr w:type="spellStart"/>
      <w:r w:rsidRPr="00DD35A7">
        <w:rPr>
          <w:sz w:val="28"/>
          <w:szCs w:val="28"/>
        </w:rPr>
        <w:t>рейтингове</w:t>
      </w:r>
      <w:proofErr w:type="spellEnd"/>
      <w:r w:rsidRPr="00DD35A7">
        <w:rPr>
          <w:sz w:val="28"/>
          <w:szCs w:val="28"/>
        </w:rPr>
        <w:t xml:space="preserve"> </w:t>
      </w:r>
      <w:proofErr w:type="spellStart"/>
      <w:r w:rsidRPr="00DD35A7">
        <w:rPr>
          <w:sz w:val="28"/>
          <w:szCs w:val="28"/>
        </w:rPr>
        <w:t>місце</w:t>
      </w:r>
      <w:proofErr w:type="spellEnd"/>
      <w:r w:rsidRPr="00DD35A7">
        <w:rPr>
          <w:sz w:val="28"/>
          <w:szCs w:val="28"/>
        </w:rPr>
        <w:t xml:space="preserve"> </w:t>
      </w:r>
      <w:proofErr w:type="spellStart"/>
      <w:r w:rsidRPr="00DD35A7">
        <w:rPr>
          <w:sz w:val="28"/>
          <w:szCs w:val="28"/>
        </w:rPr>
        <w:t>займає</w:t>
      </w:r>
      <w:proofErr w:type="spellEnd"/>
      <w:r w:rsidRPr="00DD35A7">
        <w:rPr>
          <w:sz w:val="28"/>
          <w:szCs w:val="28"/>
        </w:rPr>
        <w:t xml:space="preserve"> </w:t>
      </w:r>
      <w:proofErr w:type="spellStart"/>
      <w:r w:rsidRPr="00DD35A7">
        <w:rPr>
          <w:sz w:val="28"/>
          <w:szCs w:val="28"/>
        </w:rPr>
        <w:t>конкурсна</w:t>
      </w:r>
      <w:proofErr w:type="spellEnd"/>
      <w:r w:rsidRPr="00DD35A7">
        <w:rPr>
          <w:sz w:val="28"/>
          <w:szCs w:val="28"/>
        </w:rPr>
        <w:t xml:space="preserve"> </w:t>
      </w:r>
      <w:proofErr w:type="spellStart"/>
      <w:r w:rsidRPr="00DD35A7">
        <w:rPr>
          <w:sz w:val="28"/>
          <w:szCs w:val="28"/>
        </w:rPr>
        <w:t>пропозиція</w:t>
      </w:r>
      <w:proofErr w:type="spellEnd"/>
      <w:r w:rsidRPr="00DD35A7">
        <w:rPr>
          <w:sz w:val="28"/>
          <w:szCs w:val="28"/>
        </w:rPr>
        <w:t xml:space="preserve">, яка </w:t>
      </w:r>
      <w:proofErr w:type="spellStart"/>
      <w:r w:rsidRPr="00DD35A7">
        <w:rPr>
          <w:sz w:val="28"/>
          <w:szCs w:val="28"/>
        </w:rPr>
        <w:t>має</w:t>
      </w:r>
      <w:proofErr w:type="spellEnd"/>
      <w:r w:rsidRPr="00DD35A7">
        <w:rPr>
          <w:sz w:val="28"/>
          <w:szCs w:val="28"/>
        </w:rPr>
        <w:t xml:space="preserve"> </w:t>
      </w:r>
      <w:proofErr w:type="spellStart"/>
      <w:r w:rsidRPr="00DD35A7">
        <w:rPr>
          <w:sz w:val="28"/>
          <w:szCs w:val="28"/>
        </w:rPr>
        <w:t>вищі</w:t>
      </w:r>
      <w:proofErr w:type="spellEnd"/>
      <w:r w:rsidRPr="00DD35A7">
        <w:rPr>
          <w:sz w:val="28"/>
          <w:szCs w:val="28"/>
        </w:rPr>
        <w:t xml:space="preserve"> </w:t>
      </w:r>
      <w:proofErr w:type="spellStart"/>
      <w:r w:rsidRPr="00DD35A7">
        <w:rPr>
          <w:sz w:val="28"/>
          <w:szCs w:val="28"/>
        </w:rPr>
        <w:t>результативні</w:t>
      </w:r>
      <w:proofErr w:type="spellEnd"/>
      <w:r w:rsidRPr="00DD35A7">
        <w:rPr>
          <w:sz w:val="28"/>
          <w:szCs w:val="28"/>
        </w:rPr>
        <w:t xml:space="preserve"> </w:t>
      </w:r>
      <w:proofErr w:type="spellStart"/>
      <w:r w:rsidRPr="00DD35A7">
        <w:rPr>
          <w:sz w:val="28"/>
          <w:szCs w:val="28"/>
        </w:rPr>
        <w:t>показники</w:t>
      </w:r>
      <w:proofErr w:type="spellEnd"/>
      <w:r w:rsidRPr="00DD35A7">
        <w:rPr>
          <w:sz w:val="28"/>
          <w:szCs w:val="28"/>
        </w:rPr>
        <w:t xml:space="preserve"> </w:t>
      </w:r>
      <w:proofErr w:type="spellStart"/>
      <w:r w:rsidRPr="00DD35A7">
        <w:rPr>
          <w:sz w:val="28"/>
          <w:szCs w:val="28"/>
        </w:rPr>
        <w:t>виконання</w:t>
      </w:r>
      <w:proofErr w:type="spellEnd"/>
      <w:r w:rsidRPr="00DD35A7">
        <w:rPr>
          <w:sz w:val="28"/>
          <w:szCs w:val="28"/>
        </w:rPr>
        <w:t xml:space="preserve"> (</w:t>
      </w:r>
      <w:proofErr w:type="spellStart"/>
      <w:r w:rsidRPr="00DD35A7">
        <w:rPr>
          <w:sz w:val="28"/>
          <w:szCs w:val="28"/>
        </w:rPr>
        <w:t>реалізації</w:t>
      </w:r>
      <w:proofErr w:type="spellEnd"/>
      <w:r w:rsidRPr="00DD35A7">
        <w:rPr>
          <w:sz w:val="28"/>
          <w:szCs w:val="28"/>
        </w:rPr>
        <w:t xml:space="preserve">) </w:t>
      </w:r>
      <w:proofErr w:type="spellStart"/>
      <w:r w:rsidRPr="00DD35A7">
        <w:rPr>
          <w:sz w:val="28"/>
          <w:szCs w:val="28"/>
        </w:rPr>
        <w:t>програми</w:t>
      </w:r>
      <w:proofErr w:type="spellEnd"/>
      <w:r w:rsidRPr="00DD35A7">
        <w:rPr>
          <w:sz w:val="28"/>
          <w:szCs w:val="28"/>
        </w:rPr>
        <w:t xml:space="preserve"> (проекту, заходу) </w:t>
      </w:r>
      <w:proofErr w:type="spellStart"/>
      <w:r w:rsidRPr="00DD35A7">
        <w:rPr>
          <w:sz w:val="28"/>
          <w:szCs w:val="28"/>
        </w:rPr>
        <w:t>із</w:t>
      </w:r>
      <w:proofErr w:type="spellEnd"/>
      <w:r w:rsidRPr="00DD35A7">
        <w:rPr>
          <w:sz w:val="28"/>
          <w:szCs w:val="28"/>
        </w:rPr>
        <w:t xml:space="preserve"> </w:t>
      </w:r>
      <w:proofErr w:type="spellStart"/>
      <w:r w:rsidRPr="00DD35A7">
        <w:rPr>
          <w:sz w:val="28"/>
          <w:szCs w:val="28"/>
        </w:rPr>
        <w:t>застосуванням</w:t>
      </w:r>
      <w:proofErr w:type="spellEnd"/>
      <w:r w:rsidRPr="00DD35A7">
        <w:rPr>
          <w:sz w:val="28"/>
          <w:szCs w:val="28"/>
        </w:rPr>
        <w:t xml:space="preserve"> принципу </w:t>
      </w:r>
      <w:proofErr w:type="spellStart"/>
      <w:r w:rsidRPr="00DD35A7">
        <w:rPr>
          <w:sz w:val="28"/>
          <w:szCs w:val="28"/>
        </w:rPr>
        <w:t>економного</w:t>
      </w:r>
      <w:proofErr w:type="spellEnd"/>
      <w:r w:rsidRPr="00DD35A7">
        <w:rPr>
          <w:sz w:val="28"/>
          <w:szCs w:val="28"/>
        </w:rPr>
        <w:t xml:space="preserve"> та </w:t>
      </w:r>
      <w:proofErr w:type="spellStart"/>
      <w:r w:rsidRPr="00DD35A7">
        <w:rPr>
          <w:sz w:val="28"/>
          <w:szCs w:val="28"/>
        </w:rPr>
        <w:t>ефективного</w:t>
      </w:r>
      <w:proofErr w:type="spellEnd"/>
      <w:r w:rsidRPr="00DD35A7">
        <w:rPr>
          <w:sz w:val="28"/>
          <w:szCs w:val="28"/>
        </w:rPr>
        <w:t xml:space="preserve"> </w:t>
      </w:r>
      <w:proofErr w:type="spellStart"/>
      <w:r w:rsidRPr="00DD35A7">
        <w:rPr>
          <w:sz w:val="28"/>
          <w:szCs w:val="28"/>
        </w:rPr>
        <w:t>використання</w:t>
      </w:r>
      <w:proofErr w:type="spellEnd"/>
      <w:r w:rsidRPr="00DD35A7">
        <w:rPr>
          <w:sz w:val="28"/>
          <w:szCs w:val="28"/>
        </w:rPr>
        <w:t xml:space="preserve"> </w:t>
      </w:r>
      <w:proofErr w:type="spellStart"/>
      <w:r w:rsidRPr="00DD35A7">
        <w:rPr>
          <w:sz w:val="28"/>
          <w:szCs w:val="28"/>
        </w:rPr>
        <w:t>бюджетних</w:t>
      </w:r>
      <w:proofErr w:type="spellEnd"/>
      <w:r w:rsidRPr="00DD35A7">
        <w:rPr>
          <w:sz w:val="28"/>
          <w:szCs w:val="28"/>
        </w:rPr>
        <w:t xml:space="preserve"> </w:t>
      </w:r>
      <w:proofErr w:type="spellStart"/>
      <w:r w:rsidRPr="00DD35A7">
        <w:rPr>
          <w:sz w:val="28"/>
          <w:szCs w:val="28"/>
        </w:rPr>
        <w:t>коштів</w:t>
      </w:r>
      <w:proofErr w:type="spellEnd"/>
      <w:r w:rsidRPr="00DD35A7">
        <w:rPr>
          <w:sz w:val="28"/>
          <w:szCs w:val="28"/>
        </w:rPr>
        <w:t xml:space="preserve">. </w:t>
      </w:r>
      <w:proofErr w:type="spellStart"/>
      <w:r w:rsidRPr="00DD35A7">
        <w:rPr>
          <w:sz w:val="28"/>
          <w:szCs w:val="28"/>
        </w:rPr>
        <w:t>Відповідне</w:t>
      </w:r>
      <w:proofErr w:type="spellEnd"/>
      <w:r w:rsidRPr="00DD35A7">
        <w:rPr>
          <w:sz w:val="28"/>
          <w:szCs w:val="28"/>
        </w:rPr>
        <w:t xml:space="preserve"> </w:t>
      </w:r>
      <w:proofErr w:type="spellStart"/>
      <w:r w:rsidRPr="00DD35A7">
        <w:rPr>
          <w:sz w:val="28"/>
          <w:szCs w:val="28"/>
        </w:rPr>
        <w:t>рішення</w:t>
      </w:r>
      <w:proofErr w:type="spellEnd"/>
      <w:r w:rsidRPr="00DD35A7">
        <w:rPr>
          <w:sz w:val="28"/>
          <w:szCs w:val="28"/>
        </w:rPr>
        <w:t xml:space="preserve"> </w:t>
      </w:r>
      <w:proofErr w:type="spellStart"/>
      <w:r w:rsidRPr="00DD35A7">
        <w:rPr>
          <w:sz w:val="28"/>
          <w:szCs w:val="28"/>
        </w:rPr>
        <w:t>затверджується</w:t>
      </w:r>
      <w:proofErr w:type="spellEnd"/>
      <w:r w:rsidRPr="00DD35A7">
        <w:rPr>
          <w:sz w:val="28"/>
          <w:szCs w:val="28"/>
        </w:rPr>
        <w:t xml:space="preserve"> конкурсною </w:t>
      </w:r>
      <w:proofErr w:type="spellStart"/>
      <w:r w:rsidRPr="00DD35A7">
        <w:rPr>
          <w:sz w:val="28"/>
          <w:szCs w:val="28"/>
        </w:rPr>
        <w:t>комісією</w:t>
      </w:r>
      <w:proofErr w:type="spellEnd"/>
      <w:r w:rsidRPr="00DD35A7">
        <w:rPr>
          <w:sz w:val="28"/>
          <w:szCs w:val="28"/>
        </w:rPr>
        <w:t>.</w:t>
      </w:r>
    </w:p>
    <w:p w:rsidR="00DF2A4C" w:rsidRDefault="00DF2A4C" w:rsidP="00DF2A4C">
      <w:pPr>
        <w:tabs>
          <w:tab w:val="left" w:pos="540"/>
          <w:tab w:val="left" w:pos="1080"/>
          <w:tab w:val="left" w:pos="1260"/>
        </w:tabs>
        <w:autoSpaceDE w:val="0"/>
        <w:autoSpaceDN w:val="0"/>
        <w:adjustRightInd w:val="0"/>
        <w:ind w:firstLine="720"/>
        <w:jc w:val="both"/>
        <w:rPr>
          <w:sz w:val="28"/>
          <w:szCs w:val="28"/>
          <w:lang w:val="uk-UA"/>
        </w:rPr>
      </w:pPr>
      <w:proofErr w:type="spellStart"/>
      <w:r w:rsidRPr="00DD35A7">
        <w:rPr>
          <w:sz w:val="28"/>
          <w:szCs w:val="28"/>
        </w:rPr>
        <w:t>Конкурсна</w:t>
      </w:r>
      <w:proofErr w:type="spellEnd"/>
      <w:r w:rsidRPr="00DD35A7">
        <w:rPr>
          <w:sz w:val="28"/>
          <w:szCs w:val="28"/>
        </w:rPr>
        <w:t xml:space="preserve"> </w:t>
      </w:r>
      <w:proofErr w:type="spellStart"/>
      <w:r w:rsidRPr="00DD35A7">
        <w:rPr>
          <w:sz w:val="28"/>
          <w:szCs w:val="28"/>
        </w:rPr>
        <w:t>комісія</w:t>
      </w:r>
      <w:proofErr w:type="spellEnd"/>
      <w:r w:rsidRPr="00DD35A7">
        <w:rPr>
          <w:sz w:val="28"/>
          <w:szCs w:val="28"/>
        </w:rPr>
        <w:t xml:space="preserve"> на </w:t>
      </w:r>
      <w:proofErr w:type="spellStart"/>
      <w:r w:rsidRPr="00DD35A7">
        <w:rPr>
          <w:sz w:val="28"/>
          <w:szCs w:val="28"/>
        </w:rPr>
        <w:t>своєму</w:t>
      </w:r>
      <w:proofErr w:type="spellEnd"/>
      <w:r w:rsidRPr="00DD35A7">
        <w:rPr>
          <w:sz w:val="28"/>
          <w:szCs w:val="28"/>
        </w:rPr>
        <w:t xml:space="preserve"> </w:t>
      </w:r>
      <w:proofErr w:type="spellStart"/>
      <w:r w:rsidRPr="00DD35A7">
        <w:rPr>
          <w:sz w:val="28"/>
          <w:szCs w:val="28"/>
        </w:rPr>
        <w:t>засіданні</w:t>
      </w:r>
      <w:proofErr w:type="spellEnd"/>
      <w:r w:rsidRPr="00DD35A7">
        <w:rPr>
          <w:sz w:val="28"/>
          <w:szCs w:val="28"/>
        </w:rPr>
        <w:t xml:space="preserve"> </w:t>
      </w:r>
      <w:proofErr w:type="spellStart"/>
      <w:r w:rsidRPr="00DD35A7">
        <w:rPr>
          <w:sz w:val="28"/>
          <w:szCs w:val="28"/>
        </w:rPr>
        <w:t>може</w:t>
      </w:r>
      <w:proofErr w:type="spellEnd"/>
      <w:r w:rsidRPr="00DD35A7">
        <w:rPr>
          <w:sz w:val="28"/>
          <w:szCs w:val="28"/>
        </w:rPr>
        <w:t xml:space="preserve"> </w:t>
      </w:r>
      <w:proofErr w:type="spellStart"/>
      <w:r w:rsidRPr="00DD35A7">
        <w:rPr>
          <w:sz w:val="28"/>
          <w:szCs w:val="28"/>
        </w:rPr>
        <w:t>визначити</w:t>
      </w:r>
      <w:proofErr w:type="spellEnd"/>
      <w:r w:rsidRPr="00DD35A7">
        <w:rPr>
          <w:sz w:val="28"/>
          <w:szCs w:val="28"/>
        </w:rPr>
        <w:t xml:space="preserve"> </w:t>
      </w:r>
      <w:proofErr w:type="spellStart"/>
      <w:r w:rsidRPr="00DD35A7">
        <w:rPr>
          <w:sz w:val="28"/>
          <w:szCs w:val="28"/>
        </w:rPr>
        <w:t>прохідний</w:t>
      </w:r>
      <w:proofErr w:type="spellEnd"/>
      <w:r w:rsidRPr="00DD35A7">
        <w:rPr>
          <w:sz w:val="28"/>
          <w:szCs w:val="28"/>
        </w:rPr>
        <w:t xml:space="preserve"> бал. У </w:t>
      </w:r>
      <w:proofErr w:type="spellStart"/>
      <w:r w:rsidRPr="00DD35A7">
        <w:rPr>
          <w:sz w:val="28"/>
          <w:szCs w:val="28"/>
        </w:rPr>
        <w:t>разі</w:t>
      </w:r>
      <w:proofErr w:type="spellEnd"/>
      <w:r w:rsidRPr="00DD35A7">
        <w:rPr>
          <w:sz w:val="28"/>
          <w:szCs w:val="28"/>
        </w:rPr>
        <w:t xml:space="preserve"> </w:t>
      </w:r>
      <w:proofErr w:type="spellStart"/>
      <w:r w:rsidRPr="00DD35A7">
        <w:rPr>
          <w:sz w:val="28"/>
          <w:szCs w:val="28"/>
        </w:rPr>
        <w:t>встановлення</w:t>
      </w:r>
      <w:proofErr w:type="spellEnd"/>
      <w:r w:rsidRPr="00DD35A7">
        <w:rPr>
          <w:sz w:val="28"/>
          <w:szCs w:val="28"/>
        </w:rPr>
        <w:t xml:space="preserve"> </w:t>
      </w:r>
      <w:proofErr w:type="spellStart"/>
      <w:r w:rsidRPr="00DD35A7">
        <w:rPr>
          <w:sz w:val="28"/>
          <w:szCs w:val="28"/>
        </w:rPr>
        <w:t>прохідного</w:t>
      </w:r>
      <w:proofErr w:type="spellEnd"/>
      <w:r w:rsidRPr="00DD35A7">
        <w:rPr>
          <w:sz w:val="28"/>
          <w:szCs w:val="28"/>
        </w:rPr>
        <w:t xml:space="preserve"> балу </w:t>
      </w:r>
      <w:proofErr w:type="gramStart"/>
      <w:r w:rsidRPr="00DD35A7">
        <w:rPr>
          <w:sz w:val="28"/>
          <w:szCs w:val="28"/>
        </w:rPr>
        <w:t>до рейтингу</w:t>
      </w:r>
      <w:proofErr w:type="gramEnd"/>
      <w:r w:rsidRPr="00DD35A7">
        <w:rPr>
          <w:sz w:val="28"/>
          <w:szCs w:val="28"/>
        </w:rPr>
        <w:t xml:space="preserve"> </w:t>
      </w:r>
      <w:proofErr w:type="spellStart"/>
      <w:r w:rsidRPr="00DD35A7">
        <w:rPr>
          <w:sz w:val="28"/>
          <w:szCs w:val="28"/>
        </w:rPr>
        <w:t>конкурсних</w:t>
      </w:r>
      <w:proofErr w:type="spellEnd"/>
      <w:r w:rsidRPr="00DD35A7">
        <w:rPr>
          <w:sz w:val="28"/>
          <w:szCs w:val="28"/>
        </w:rPr>
        <w:t xml:space="preserve"> </w:t>
      </w:r>
      <w:proofErr w:type="spellStart"/>
      <w:r w:rsidRPr="00DD35A7">
        <w:rPr>
          <w:sz w:val="28"/>
          <w:szCs w:val="28"/>
        </w:rPr>
        <w:t>пропозицій</w:t>
      </w:r>
      <w:proofErr w:type="spellEnd"/>
      <w:r w:rsidRPr="00DD35A7">
        <w:rPr>
          <w:sz w:val="28"/>
          <w:szCs w:val="28"/>
        </w:rPr>
        <w:t xml:space="preserve"> </w:t>
      </w:r>
      <w:proofErr w:type="spellStart"/>
      <w:r w:rsidRPr="00DD35A7">
        <w:rPr>
          <w:sz w:val="28"/>
          <w:szCs w:val="28"/>
        </w:rPr>
        <w:t>включаються</w:t>
      </w:r>
      <w:proofErr w:type="spellEnd"/>
      <w:r w:rsidRPr="00DD35A7">
        <w:rPr>
          <w:sz w:val="28"/>
          <w:szCs w:val="28"/>
        </w:rPr>
        <w:t xml:space="preserve"> </w:t>
      </w:r>
      <w:proofErr w:type="spellStart"/>
      <w:r w:rsidRPr="00DD35A7">
        <w:rPr>
          <w:sz w:val="28"/>
          <w:szCs w:val="28"/>
        </w:rPr>
        <w:t>конкурсні</w:t>
      </w:r>
      <w:proofErr w:type="spellEnd"/>
      <w:r w:rsidRPr="00DD35A7">
        <w:rPr>
          <w:sz w:val="28"/>
          <w:szCs w:val="28"/>
        </w:rPr>
        <w:t xml:space="preserve"> </w:t>
      </w:r>
      <w:proofErr w:type="spellStart"/>
      <w:r w:rsidRPr="00DD35A7">
        <w:rPr>
          <w:sz w:val="28"/>
          <w:szCs w:val="28"/>
        </w:rPr>
        <w:t>пропозиції</w:t>
      </w:r>
      <w:proofErr w:type="spellEnd"/>
      <w:r w:rsidRPr="00DD35A7">
        <w:rPr>
          <w:sz w:val="28"/>
          <w:szCs w:val="28"/>
        </w:rPr>
        <w:t xml:space="preserve">, що набрали суму </w:t>
      </w:r>
      <w:proofErr w:type="spellStart"/>
      <w:r w:rsidRPr="00DD35A7">
        <w:rPr>
          <w:sz w:val="28"/>
          <w:szCs w:val="28"/>
        </w:rPr>
        <w:t>балів</w:t>
      </w:r>
      <w:proofErr w:type="spellEnd"/>
      <w:r w:rsidRPr="00DD35A7">
        <w:rPr>
          <w:sz w:val="28"/>
          <w:szCs w:val="28"/>
        </w:rPr>
        <w:t xml:space="preserve">, яка </w:t>
      </w:r>
      <w:proofErr w:type="spellStart"/>
      <w:r w:rsidRPr="00DD35A7">
        <w:rPr>
          <w:sz w:val="28"/>
          <w:szCs w:val="28"/>
        </w:rPr>
        <w:t>дорівнює</w:t>
      </w:r>
      <w:proofErr w:type="spellEnd"/>
      <w:r w:rsidRPr="00DD35A7">
        <w:rPr>
          <w:sz w:val="28"/>
          <w:szCs w:val="28"/>
        </w:rPr>
        <w:t xml:space="preserve"> </w:t>
      </w:r>
      <w:proofErr w:type="spellStart"/>
      <w:r w:rsidRPr="00DD35A7">
        <w:rPr>
          <w:sz w:val="28"/>
          <w:szCs w:val="28"/>
        </w:rPr>
        <w:t>прохідному</w:t>
      </w:r>
      <w:proofErr w:type="spellEnd"/>
      <w:r w:rsidRPr="00DD35A7">
        <w:rPr>
          <w:sz w:val="28"/>
          <w:szCs w:val="28"/>
        </w:rPr>
        <w:t xml:space="preserve"> балу </w:t>
      </w:r>
      <w:proofErr w:type="spellStart"/>
      <w:r w:rsidRPr="00DD35A7">
        <w:rPr>
          <w:sz w:val="28"/>
          <w:szCs w:val="28"/>
        </w:rPr>
        <w:t>або</w:t>
      </w:r>
      <w:proofErr w:type="spellEnd"/>
      <w:r w:rsidRPr="00DD35A7">
        <w:rPr>
          <w:sz w:val="28"/>
          <w:szCs w:val="28"/>
        </w:rPr>
        <w:t xml:space="preserve"> </w:t>
      </w:r>
      <w:proofErr w:type="spellStart"/>
      <w:r w:rsidRPr="00DD35A7">
        <w:rPr>
          <w:sz w:val="28"/>
          <w:szCs w:val="28"/>
        </w:rPr>
        <w:t>перевищує</w:t>
      </w:r>
      <w:proofErr w:type="spellEnd"/>
      <w:r w:rsidRPr="00DD35A7">
        <w:rPr>
          <w:sz w:val="28"/>
          <w:szCs w:val="28"/>
        </w:rPr>
        <w:t xml:space="preserve"> </w:t>
      </w:r>
      <w:proofErr w:type="spellStart"/>
      <w:r w:rsidRPr="00DD35A7">
        <w:rPr>
          <w:sz w:val="28"/>
          <w:szCs w:val="28"/>
        </w:rPr>
        <w:t>його</w:t>
      </w:r>
      <w:proofErr w:type="spellEnd"/>
      <w:r w:rsidRPr="00DD35A7">
        <w:rPr>
          <w:sz w:val="28"/>
          <w:szCs w:val="28"/>
        </w:rPr>
        <w:t>.</w:t>
      </w:r>
    </w:p>
    <w:p w:rsidR="00DF2A4C" w:rsidRPr="00DD35A7" w:rsidRDefault="00DF2A4C" w:rsidP="00DF2A4C">
      <w:pPr>
        <w:tabs>
          <w:tab w:val="left" w:pos="540"/>
          <w:tab w:val="left" w:pos="1080"/>
          <w:tab w:val="left" w:pos="1260"/>
        </w:tabs>
        <w:autoSpaceDE w:val="0"/>
        <w:autoSpaceDN w:val="0"/>
        <w:adjustRightInd w:val="0"/>
        <w:ind w:firstLine="720"/>
        <w:jc w:val="both"/>
        <w:rPr>
          <w:sz w:val="28"/>
          <w:szCs w:val="28"/>
          <w:lang w:val="uk-UA"/>
        </w:rPr>
      </w:pPr>
      <w:r w:rsidRPr="00DD35A7">
        <w:rPr>
          <w:sz w:val="28"/>
          <w:szCs w:val="28"/>
          <w:lang w:val="uk-UA"/>
        </w:rPr>
        <w:t>Протягом 15 робочих днів після затвердження державного (місцевого) бюджету на відповідний бюджетний період конкурсна комісія на підставі рейтингу конкурсних пропозицій та в межах передбаченого обсягу фінансування приймає рішення щодо визначення переможців конкурсу та обсягів бюджетних коштів для надання фінансової підтримки для виконання (реалізації) кожної програми (проекту, заходу).</w:t>
      </w:r>
    </w:p>
    <w:p w:rsidR="00DF2A4C" w:rsidRDefault="00DF2A4C" w:rsidP="00DF2A4C">
      <w:pPr>
        <w:tabs>
          <w:tab w:val="left" w:pos="540"/>
          <w:tab w:val="left" w:pos="1080"/>
          <w:tab w:val="left" w:pos="1260"/>
        </w:tabs>
        <w:autoSpaceDE w:val="0"/>
        <w:autoSpaceDN w:val="0"/>
        <w:adjustRightInd w:val="0"/>
        <w:ind w:left="720"/>
        <w:jc w:val="both"/>
        <w:rPr>
          <w:b/>
          <w:bCs/>
          <w:sz w:val="28"/>
          <w:szCs w:val="28"/>
          <w:lang w:val="uk-UA"/>
        </w:rPr>
      </w:pPr>
    </w:p>
    <w:p w:rsidR="00DF2A4C" w:rsidRPr="00CE621A" w:rsidRDefault="00DF2A4C" w:rsidP="00DF2A4C">
      <w:pPr>
        <w:tabs>
          <w:tab w:val="left" w:pos="540"/>
          <w:tab w:val="left" w:pos="1080"/>
          <w:tab w:val="left" w:pos="1260"/>
        </w:tabs>
        <w:autoSpaceDE w:val="0"/>
        <w:autoSpaceDN w:val="0"/>
        <w:adjustRightInd w:val="0"/>
        <w:jc w:val="both"/>
        <w:rPr>
          <w:b/>
          <w:bCs/>
          <w:sz w:val="28"/>
          <w:szCs w:val="28"/>
          <w:lang w:val="uk-UA"/>
        </w:rPr>
      </w:pPr>
      <w:r>
        <w:rPr>
          <w:b/>
          <w:bCs/>
          <w:sz w:val="28"/>
          <w:szCs w:val="28"/>
          <w:lang w:val="uk-UA"/>
        </w:rPr>
        <w:tab/>
        <w:t xml:space="preserve">6. </w:t>
      </w:r>
      <w:r w:rsidRPr="00CE621A">
        <w:rPr>
          <w:b/>
          <w:bCs/>
          <w:sz w:val="28"/>
          <w:szCs w:val="28"/>
          <w:lang w:val="uk-UA"/>
        </w:rPr>
        <w:t>Участь у моніторингу реалізації переможцями</w:t>
      </w:r>
      <w:r>
        <w:rPr>
          <w:b/>
          <w:bCs/>
          <w:sz w:val="28"/>
          <w:szCs w:val="28"/>
          <w:lang w:val="uk-UA"/>
        </w:rPr>
        <w:t xml:space="preserve"> </w:t>
      </w:r>
      <w:r w:rsidRPr="00CE621A">
        <w:rPr>
          <w:b/>
          <w:bCs/>
          <w:sz w:val="28"/>
          <w:szCs w:val="28"/>
          <w:lang w:val="uk-UA"/>
        </w:rPr>
        <w:t>конкурсу програм (проектів, заходів)</w:t>
      </w:r>
    </w:p>
    <w:p w:rsidR="00DF2A4C" w:rsidRDefault="00DF2A4C" w:rsidP="00DF2A4C">
      <w:pPr>
        <w:tabs>
          <w:tab w:val="left" w:pos="540"/>
          <w:tab w:val="left" w:pos="1260"/>
        </w:tabs>
        <w:autoSpaceDE w:val="0"/>
        <w:autoSpaceDN w:val="0"/>
        <w:adjustRightInd w:val="0"/>
        <w:ind w:firstLine="851"/>
        <w:jc w:val="both"/>
        <w:rPr>
          <w:sz w:val="28"/>
          <w:szCs w:val="28"/>
          <w:lang w:val="uk-UA"/>
        </w:rPr>
      </w:pPr>
      <w:r w:rsidRPr="00CE621A">
        <w:rPr>
          <w:sz w:val="28"/>
          <w:szCs w:val="28"/>
          <w:lang w:val="uk-UA"/>
        </w:rPr>
        <w:t xml:space="preserve">Конкурсна комісія бере участь у здійсненні моніторингу програм (проектів, заходів), що виконуються (реалізуються) ІГС за рахунок бюджетних </w:t>
      </w:r>
      <w:r w:rsidRPr="00CE621A">
        <w:rPr>
          <w:sz w:val="28"/>
          <w:szCs w:val="28"/>
          <w:lang w:val="uk-UA"/>
        </w:rPr>
        <w:lastRenderedPageBreak/>
        <w:t>коштів, та підготовці результатів (підсумкового звіту за результатами) такого моніторингу.</w:t>
      </w:r>
    </w:p>
    <w:p w:rsidR="00DF2A4C" w:rsidRPr="00CE621A" w:rsidRDefault="00DF2A4C" w:rsidP="00DF2A4C">
      <w:pPr>
        <w:tabs>
          <w:tab w:val="left" w:pos="540"/>
          <w:tab w:val="left" w:pos="1260"/>
        </w:tabs>
        <w:autoSpaceDE w:val="0"/>
        <w:autoSpaceDN w:val="0"/>
        <w:adjustRightInd w:val="0"/>
        <w:ind w:firstLine="851"/>
        <w:jc w:val="both"/>
        <w:rPr>
          <w:sz w:val="28"/>
          <w:szCs w:val="28"/>
          <w:lang w:val="uk-UA"/>
        </w:rPr>
      </w:pPr>
      <w:r w:rsidRPr="00DD35A7">
        <w:rPr>
          <w:sz w:val="28"/>
          <w:szCs w:val="28"/>
          <w:lang w:val="uk-UA"/>
        </w:rPr>
        <w:t>Конкурсна комісія на підставі підсумкового висновку за результатами моніторингу і підсумкового звіту інституту громадянського суспільства, який визнаний переможцем конкурсу та отримав фінансову підтримку за рахунок бюджетних коштів, може прийняти рішення про невиконання (</w:t>
      </w:r>
      <w:proofErr w:type="spellStart"/>
      <w:r w:rsidRPr="00DD35A7">
        <w:rPr>
          <w:sz w:val="28"/>
          <w:szCs w:val="28"/>
          <w:lang w:val="uk-UA"/>
        </w:rPr>
        <w:t>нереалізацію</w:t>
      </w:r>
      <w:proofErr w:type="spellEnd"/>
      <w:r w:rsidRPr="00DD35A7">
        <w:rPr>
          <w:sz w:val="28"/>
          <w:szCs w:val="28"/>
          <w:lang w:val="uk-UA"/>
        </w:rPr>
        <w:t>) програми (проекту, заходу), яке у триденний строк о</w:t>
      </w:r>
      <w:r w:rsidR="000452C9">
        <w:rPr>
          <w:sz w:val="28"/>
          <w:szCs w:val="28"/>
          <w:lang w:val="uk-UA"/>
        </w:rPr>
        <w:t xml:space="preserve">прилюднюється на офіційному </w:t>
      </w:r>
      <w:r w:rsidRPr="00DD35A7">
        <w:rPr>
          <w:sz w:val="28"/>
          <w:szCs w:val="28"/>
          <w:lang w:val="uk-UA"/>
        </w:rPr>
        <w:t xml:space="preserve">сайті </w:t>
      </w:r>
      <w:r w:rsidR="000452C9">
        <w:rPr>
          <w:sz w:val="28"/>
          <w:szCs w:val="28"/>
          <w:lang w:val="uk-UA"/>
        </w:rPr>
        <w:t>райдержадміністрації</w:t>
      </w:r>
      <w:r w:rsidRPr="00DD35A7">
        <w:rPr>
          <w:sz w:val="28"/>
          <w:szCs w:val="28"/>
          <w:lang w:val="uk-UA"/>
        </w:rPr>
        <w:t>.</w:t>
      </w:r>
    </w:p>
    <w:p w:rsidR="00DF2A4C" w:rsidRDefault="00DF2A4C" w:rsidP="00DF2A4C">
      <w:pPr>
        <w:tabs>
          <w:tab w:val="left" w:pos="540"/>
        </w:tabs>
        <w:autoSpaceDE w:val="0"/>
        <w:autoSpaceDN w:val="0"/>
        <w:adjustRightInd w:val="0"/>
        <w:ind w:firstLine="540"/>
        <w:jc w:val="both"/>
        <w:rPr>
          <w:b/>
          <w:bCs/>
          <w:sz w:val="28"/>
          <w:szCs w:val="28"/>
          <w:lang w:val="uk-UA"/>
        </w:rPr>
      </w:pPr>
    </w:p>
    <w:p w:rsidR="00DF2A4C" w:rsidRPr="00E07B06" w:rsidRDefault="00DF2A4C" w:rsidP="00DF2A4C">
      <w:pPr>
        <w:rPr>
          <w:lang w:val="uk-UA"/>
        </w:rPr>
      </w:pPr>
    </w:p>
    <w:p w:rsidR="00577F57" w:rsidRPr="003737C4" w:rsidRDefault="00577F57" w:rsidP="003737C4">
      <w:pPr>
        <w:pStyle w:val="a3"/>
        <w:ind w:firstLine="709"/>
        <w:jc w:val="both"/>
        <w:rPr>
          <w:rFonts w:ascii="Times New Roman" w:hAnsi="Times New Roman" w:cs="Times New Roman"/>
          <w:sz w:val="28"/>
          <w:szCs w:val="28"/>
          <w:lang w:val="uk-UA"/>
        </w:rPr>
      </w:pPr>
    </w:p>
    <w:sectPr w:rsidR="00577F57" w:rsidRPr="00373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07C28"/>
    <w:multiLevelType w:val="multilevel"/>
    <w:tmpl w:val="D2E4EB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50B56D1B"/>
    <w:multiLevelType w:val="hybridMultilevel"/>
    <w:tmpl w:val="EEE0BE1E"/>
    <w:lvl w:ilvl="0" w:tplc="449A4B0E">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56F11615"/>
    <w:multiLevelType w:val="hybridMultilevel"/>
    <w:tmpl w:val="B2F871C6"/>
    <w:lvl w:ilvl="0" w:tplc="0DBE85BA">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A34AC7"/>
    <w:multiLevelType w:val="hybridMultilevel"/>
    <w:tmpl w:val="A5E4A0E0"/>
    <w:lvl w:ilvl="0" w:tplc="1FB0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DE81DA6"/>
    <w:multiLevelType w:val="hybridMultilevel"/>
    <w:tmpl w:val="EEE0BE1E"/>
    <w:lvl w:ilvl="0" w:tplc="449A4B0E">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9F"/>
    <w:rsid w:val="000452C9"/>
    <w:rsid w:val="00155038"/>
    <w:rsid w:val="001B5056"/>
    <w:rsid w:val="001F1C9C"/>
    <w:rsid w:val="002012B8"/>
    <w:rsid w:val="002628AC"/>
    <w:rsid w:val="003737C4"/>
    <w:rsid w:val="00577F57"/>
    <w:rsid w:val="00833735"/>
    <w:rsid w:val="00A345E6"/>
    <w:rsid w:val="00C8699F"/>
    <w:rsid w:val="00DF2A4C"/>
    <w:rsid w:val="00E61848"/>
    <w:rsid w:val="00F4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05676-1047-417C-93D7-36F30CE9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F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7F57"/>
    <w:pPr>
      <w:spacing w:after="0" w:line="240" w:lineRule="auto"/>
    </w:pPr>
  </w:style>
  <w:style w:type="paragraph" w:styleId="a4">
    <w:name w:val="Body Text Indent"/>
    <w:basedOn w:val="a"/>
    <w:link w:val="a5"/>
    <w:semiHidden/>
    <w:unhideWhenUsed/>
    <w:rsid w:val="00577F57"/>
    <w:pPr>
      <w:ind w:firstLine="851"/>
      <w:jc w:val="both"/>
    </w:pPr>
    <w:rPr>
      <w:b/>
      <w:sz w:val="28"/>
      <w:szCs w:val="20"/>
      <w:lang w:val="uk-UA" w:eastAsia="uk-UA"/>
    </w:rPr>
  </w:style>
  <w:style w:type="character" w:customStyle="1" w:styleId="a5">
    <w:name w:val="Основной текст с отступом Знак"/>
    <w:basedOn w:val="a0"/>
    <w:link w:val="a4"/>
    <w:semiHidden/>
    <w:rsid w:val="00577F57"/>
    <w:rPr>
      <w:rFonts w:ascii="Times New Roman" w:eastAsia="Times New Roman" w:hAnsi="Times New Roman" w:cs="Times New Roman"/>
      <w:b/>
      <w:sz w:val="28"/>
      <w:szCs w:val="20"/>
      <w:lang w:val="uk-UA" w:eastAsia="uk-UA"/>
    </w:rPr>
  </w:style>
  <w:style w:type="paragraph" w:styleId="a6">
    <w:name w:val="List Paragraph"/>
    <w:basedOn w:val="a"/>
    <w:uiPriority w:val="34"/>
    <w:qFormat/>
    <w:rsid w:val="00577F57"/>
    <w:pPr>
      <w:ind w:left="720"/>
      <w:contextualSpacing/>
    </w:pPr>
  </w:style>
  <w:style w:type="paragraph" w:customStyle="1" w:styleId="1">
    <w:name w:val="Знак Знак1 Знак Знак"/>
    <w:basedOn w:val="a"/>
    <w:rsid w:val="003737C4"/>
    <w:rPr>
      <w:rFonts w:ascii="Verdana" w:hAnsi="Verdana" w:cs="Verdana"/>
      <w:sz w:val="20"/>
      <w:szCs w:val="20"/>
      <w:lang w:val="en-US" w:eastAsia="en-US"/>
    </w:rPr>
  </w:style>
  <w:style w:type="character" w:customStyle="1" w:styleId="rvts23">
    <w:name w:val="rvts23"/>
    <w:basedOn w:val="a0"/>
    <w:rsid w:val="00DF2A4C"/>
  </w:style>
  <w:style w:type="paragraph" w:styleId="a7">
    <w:name w:val="Balloon Text"/>
    <w:basedOn w:val="a"/>
    <w:link w:val="a8"/>
    <w:uiPriority w:val="99"/>
    <w:semiHidden/>
    <w:unhideWhenUsed/>
    <w:rsid w:val="002628AC"/>
    <w:rPr>
      <w:rFonts w:ascii="Segoe UI" w:hAnsi="Segoe UI" w:cs="Segoe UI"/>
      <w:sz w:val="18"/>
      <w:szCs w:val="18"/>
    </w:rPr>
  </w:style>
  <w:style w:type="character" w:customStyle="1" w:styleId="a8">
    <w:name w:val="Текст выноски Знак"/>
    <w:basedOn w:val="a0"/>
    <w:link w:val="a7"/>
    <w:uiPriority w:val="99"/>
    <w:semiHidden/>
    <w:rsid w:val="002628A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2206</Words>
  <Characters>12576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2019-01-14T11:41:00Z</cp:lastPrinted>
  <dcterms:created xsi:type="dcterms:W3CDTF">2019-01-09T12:19:00Z</dcterms:created>
  <dcterms:modified xsi:type="dcterms:W3CDTF">2019-01-14T13:14:00Z</dcterms:modified>
</cp:coreProperties>
</file>