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91" w:rsidRDefault="007110F1" w:rsidP="00A835CE">
      <w:pPr>
        <w:tabs>
          <w:tab w:val="left" w:pos="4820"/>
          <w:tab w:val="left" w:pos="5529"/>
          <w:tab w:val="left" w:pos="5954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складу молодіжн</w:t>
      </w:r>
      <w:r w:rsidR="00A835CE">
        <w:rPr>
          <w:rFonts w:ascii="Times New Roman" w:hAnsi="Times New Roman" w:cs="Times New Roman"/>
          <w:sz w:val="28"/>
          <w:szCs w:val="28"/>
        </w:rPr>
        <w:t>ої ради</w:t>
      </w:r>
    </w:p>
    <w:p w:rsidR="00A835CE" w:rsidRDefault="00A835CE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4BB" w:rsidRDefault="009B0AFF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Розпорядженням кабінету Міністрів України від </w:t>
      </w:r>
      <w:r w:rsidR="00DB5501">
        <w:rPr>
          <w:rFonts w:ascii="Times New Roman" w:hAnsi="Times New Roman" w:cs="Times New Roman"/>
          <w:sz w:val="28"/>
          <w:szCs w:val="28"/>
        </w:rPr>
        <w:t xml:space="preserve"> 18 грудня 20</w:t>
      </w:r>
      <w:bookmarkStart w:id="0" w:name="_GoBack"/>
      <w:bookmarkEnd w:id="0"/>
      <w:r w:rsidR="00DB5501">
        <w:rPr>
          <w:rFonts w:ascii="Times New Roman" w:hAnsi="Times New Roman" w:cs="Times New Roman"/>
          <w:sz w:val="28"/>
          <w:szCs w:val="28"/>
        </w:rPr>
        <w:t xml:space="preserve">18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B5501">
        <w:rPr>
          <w:rFonts w:ascii="Times New Roman" w:hAnsi="Times New Roman" w:cs="Times New Roman"/>
          <w:sz w:val="28"/>
          <w:szCs w:val="28"/>
        </w:rPr>
        <w:t xml:space="preserve"> 1198 </w:t>
      </w:r>
      <w:r>
        <w:rPr>
          <w:rFonts w:ascii="Times New Roman" w:hAnsi="Times New Roman" w:cs="Times New Roman"/>
          <w:sz w:val="28"/>
          <w:szCs w:val="28"/>
        </w:rPr>
        <w:t>було затверджено Типове положення про молодіжні консультативно-дорадчі органи, відповідно до якого розроблена нова редакція Положення про Луганську обласну молодіжну раду.</w:t>
      </w:r>
    </w:p>
    <w:p w:rsidR="00DB5501" w:rsidRPr="005847FE" w:rsidRDefault="00DB5501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Однією із вимог, зазначеною Положенням, є формування складу молодіжної ради шляхом обрання її членів ініціатив</w:t>
      </w:r>
      <w:r w:rsidR="005847FE">
        <w:rPr>
          <w:rFonts w:ascii="Times New Roman" w:hAnsi="Times New Roman" w:cs="Times New Roman"/>
          <w:sz w:val="28"/>
          <w:szCs w:val="28"/>
        </w:rPr>
        <w:t>ною групою, яка буде складатись</w:t>
      </w:r>
      <w:r w:rsidR="005847FE" w:rsidRPr="005847FE">
        <w:rPr>
          <w:rFonts w:ascii="Times New Roman" w:hAnsi="Times New Roman" w:cs="Times New Roman"/>
          <w:sz w:val="28"/>
          <w:szCs w:val="28"/>
        </w:rPr>
        <w:t xml:space="preserve"> з представник</w:t>
      </w:r>
      <w:r w:rsidR="005847FE">
        <w:rPr>
          <w:rFonts w:ascii="Times New Roman" w:hAnsi="Times New Roman" w:cs="Times New Roman"/>
          <w:sz w:val="28"/>
          <w:szCs w:val="28"/>
        </w:rPr>
        <w:t>ів інститутів громадянського суспільства.</w:t>
      </w:r>
    </w:p>
    <w:p w:rsidR="00474BF0" w:rsidRDefault="00DB5501" w:rsidP="00474BF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 із цим повідомляємо про формування складу ініціативної групи і запрошуємо всіх бажаючих представників громадських організацій, активну молодь взяти участь у роботі ініціативної групи.</w:t>
      </w:r>
    </w:p>
    <w:p w:rsidR="00971746" w:rsidRPr="00910B70" w:rsidRDefault="00971746" w:rsidP="00474BF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ви бажаєте стати одним з кандидатів </w:t>
      </w:r>
      <w:r w:rsidR="00205E22">
        <w:rPr>
          <w:rFonts w:ascii="Times New Roman" w:hAnsi="Times New Roman" w:cs="Times New Roman"/>
          <w:sz w:val="28"/>
          <w:szCs w:val="28"/>
        </w:rPr>
        <w:t xml:space="preserve">на обрання </w:t>
      </w:r>
      <w:r>
        <w:rPr>
          <w:rFonts w:ascii="Times New Roman" w:hAnsi="Times New Roman" w:cs="Times New Roman"/>
          <w:sz w:val="28"/>
          <w:szCs w:val="28"/>
        </w:rPr>
        <w:t>та увійти до складу молодіжної ради</w:t>
      </w:r>
      <w:r w:rsidR="00F92D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поданої заяви додається ще біографічна довідка делегованого представника інституту громадянського суспільства, із зазначенням прізвища, імені, по батькові, посади, місця роботи, посади в інституті громадянського суспільства, контактної інформації.</w:t>
      </w:r>
    </w:p>
    <w:p w:rsidR="00656F5C" w:rsidRPr="00D516A3" w:rsidRDefault="00DB5501" w:rsidP="005319CE">
      <w:pPr>
        <w:ind w:left="-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приймаються до 10.03.2019 року за електронною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10B70" w:rsidRPr="00306ED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locpmisi@ukr.net</w:t>
        </w:r>
      </w:hyperlink>
      <w:r w:rsidR="00306EDD" w:rsidRPr="00306EDD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306EDD" w:rsidRPr="00306ED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або </w:t>
      </w:r>
      <w:hyperlink r:id="rId5" w:history="1">
        <w:r w:rsidR="00306EDD" w:rsidRPr="00306ED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novoaidar</w:t>
        </w:r>
        <w:r w:rsidR="00306EDD" w:rsidRPr="00D516A3">
          <w:rPr>
            <w:rStyle w:val="a3"/>
            <w:rFonts w:ascii="Times New Roman" w:hAnsi="Times New Roman" w:cs="Times New Roman"/>
            <w:sz w:val="28"/>
            <w:szCs w:val="28"/>
            <w:u w:val="none"/>
            <w:lang w:val="ru-RU"/>
          </w:rPr>
          <w:t>_</w:t>
        </w:r>
        <w:r w:rsidR="00306EDD" w:rsidRPr="00306ED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sms</w:t>
        </w:r>
        <w:r w:rsidR="00306EDD" w:rsidRPr="00D516A3">
          <w:rPr>
            <w:rStyle w:val="a3"/>
            <w:rFonts w:ascii="Times New Roman" w:hAnsi="Times New Roman" w:cs="Times New Roman"/>
            <w:sz w:val="28"/>
            <w:szCs w:val="28"/>
            <w:u w:val="none"/>
            <w:lang w:val="ru-RU"/>
          </w:rPr>
          <w:t>@</w:t>
        </w:r>
        <w:r w:rsidR="00306EDD" w:rsidRPr="00306ED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ukr</w:t>
        </w:r>
        <w:r w:rsidR="00306EDD" w:rsidRPr="00D516A3">
          <w:rPr>
            <w:rStyle w:val="a3"/>
            <w:rFonts w:ascii="Times New Roman" w:hAnsi="Times New Roman" w:cs="Times New Roman"/>
            <w:sz w:val="28"/>
            <w:szCs w:val="28"/>
            <w:u w:val="none"/>
            <w:lang w:val="ru-RU"/>
          </w:rPr>
          <w:t>.</w:t>
        </w:r>
        <w:r w:rsidR="00306EDD" w:rsidRPr="00306ED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net</w:t>
        </w:r>
      </w:hyperlink>
      <w:r w:rsidR="00306EDD" w:rsidRPr="00D516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</w:t>
      </w:r>
    </w:p>
    <w:p w:rsidR="00DB5501" w:rsidRDefault="00656F5C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Є</w:t>
      </w:r>
      <w:r w:rsidRPr="00656F5C">
        <w:rPr>
          <w:rFonts w:ascii="Times New Roman" w:hAnsi="Times New Roman" w:cs="Times New Roman"/>
          <w:sz w:val="28"/>
          <w:szCs w:val="28"/>
        </w:rPr>
        <w:t xml:space="preserve"> питання? Телефонуйте</w:t>
      </w:r>
      <w:r>
        <w:t xml:space="preserve">: </w:t>
      </w:r>
      <w:r w:rsidRPr="00656F5C">
        <w:rPr>
          <w:rFonts w:ascii="Times New Roman" w:hAnsi="Times New Roman" w:cs="Times New Roman"/>
          <w:sz w:val="28"/>
          <w:szCs w:val="28"/>
        </w:rPr>
        <w:t>050 02 66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56F5C">
        <w:rPr>
          <w:rFonts w:ascii="Times New Roman" w:hAnsi="Times New Roman" w:cs="Times New Roman"/>
          <w:sz w:val="28"/>
          <w:szCs w:val="28"/>
        </w:rPr>
        <w:t>787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910B70" w:rsidRDefault="00910B70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B70" w:rsidRDefault="00910B70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B70" w:rsidRDefault="00910B70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B70" w:rsidRDefault="00910B70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B70" w:rsidRDefault="00910B70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B70" w:rsidRDefault="00910B70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B70" w:rsidRDefault="00910B70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B70" w:rsidRDefault="00910B70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B70" w:rsidRDefault="00910B70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B70" w:rsidRDefault="00910B70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B70" w:rsidRDefault="00F85C91" w:rsidP="00315F6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 до листа</w:t>
      </w:r>
    </w:p>
    <w:p w:rsidR="00F85C91" w:rsidRDefault="00F85C91" w:rsidP="00315F6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 до __________</w:t>
      </w:r>
    </w:p>
    <w:p w:rsidR="00910B70" w:rsidRDefault="00910B70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B70" w:rsidRPr="00910B70" w:rsidRDefault="00910B70" w:rsidP="00910B70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  <w:r w:rsidRPr="00910B70">
        <w:rPr>
          <w:rFonts w:ascii="Times New Roman" w:hAnsi="Times New Roman" w:cs="Times New Roman"/>
          <w:sz w:val="28"/>
          <w:szCs w:val="28"/>
        </w:rPr>
        <w:t xml:space="preserve">Начальнику управління молоді та спорту </w:t>
      </w:r>
    </w:p>
    <w:p w:rsidR="00910B70" w:rsidRPr="00910B70" w:rsidRDefault="00910B70" w:rsidP="00910B70">
      <w:pPr>
        <w:pStyle w:val="a4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10B70">
        <w:rPr>
          <w:rFonts w:ascii="Times New Roman" w:hAnsi="Times New Roman" w:cs="Times New Roman"/>
          <w:sz w:val="28"/>
          <w:szCs w:val="28"/>
        </w:rPr>
        <w:t>Луганської облдержадміністрації</w:t>
      </w:r>
    </w:p>
    <w:p w:rsidR="00910B70" w:rsidRDefault="00910B70" w:rsidP="00910B70">
      <w:pPr>
        <w:pStyle w:val="a4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910B70">
        <w:rPr>
          <w:rFonts w:ascii="Times New Roman" w:hAnsi="Times New Roman" w:cs="Times New Roman"/>
          <w:b/>
          <w:sz w:val="28"/>
          <w:szCs w:val="28"/>
        </w:rPr>
        <w:t>А. ВОЛОХОВУ</w:t>
      </w:r>
    </w:p>
    <w:p w:rsidR="00910B70" w:rsidRDefault="00D360DF" w:rsidP="00910B70">
      <w:pPr>
        <w:pStyle w:val="a4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D360DF" w:rsidRPr="00D360DF" w:rsidRDefault="00D360DF" w:rsidP="00910B70">
      <w:pPr>
        <w:pStyle w:val="a4"/>
        <w:ind w:left="3540" w:firstLine="708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(ПІБ)</w:t>
      </w:r>
    </w:p>
    <w:p w:rsidR="00D360DF" w:rsidRDefault="00D360DF" w:rsidP="00910B70">
      <w:pPr>
        <w:pStyle w:val="a4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</w:t>
      </w:r>
    </w:p>
    <w:p w:rsidR="00D360DF" w:rsidRPr="00D360DF" w:rsidRDefault="00D360DF" w:rsidP="00D360DF">
      <w:pPr>
        <w:pStyle w:val="a4"/>
        <w:ind w:left="3540" w:firstLine="708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(назва інституту громадянського суспільства)</w:t>
      </w:r>
    </w:p>
    <w:p w:rsidR="00D360DF" w:rsidRDefault="00D360DF" w:rsidP="00D360DF">
      <w:pPr>
        <w:pStyle w:val="a4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</w:t>
      </w:r>
    </w:p>
    <w:p w:rsidR="00780839" w:rsidRDefault="00780839" w:rsidP="00D360DF">
      <w:pPr>
        <w:pStyle w:val="a4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80839" w:rsidRPr="00910B70" w:rsidRDefault="00780839" w:rsidP="00D360DF">
      <w:pPr>
        <w:pStyle w:val="a4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</w:t>
      </w:r>
    </w:p>
    <w:p w:rsidR="00D360DF" w:rsidRPr="00D360DF" w:rsidRDefault="00D360DF" w:rsidP="00D360DF">
      <w:pPr>
        <w:pStyle w:val="a4"/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D360DF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(</w:t>
      </w:r>
      <w:proofErr w:type="spellStart"/>
      <w:r w:rsidRPr="00D360DF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місце</w:t>
      </w:r>
      <w:proofErr w:type="spellEnd"/>
      <w:r w:rsidRPr="00D360DF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 xml:space="preserve"> </w:t>
      </w:r>
      <w:proofErr w:type="spellStart"/>
      <w:r w:rsidRPr="00D360DF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проживання</w:t>
      </w:r>
      <w:proofErr w:type="spellEnd"/>
      <w:r w:rsidRPr="00D360DF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 xml:space="preserve">, </w:t>
      </w:r>
      <w:proofErr w:type="spellStart"/>
      <w:r w:rsidRPr="00D360DF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контактний</w:t>
      </w:r>
      <w:proofErr w:type="spellEnd"/>
      <w:r w:rsidRPr="00D360DF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 xml:space="preserve"> телефон)</w:t>
      </w:r>
    </w:p>
    <w:p w:rsidR="00910B70" w:rsidRPr="00D360DF" w:rsidRDefault="00910B70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B70" w:rsidRDefault="00910B70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B70" w:rsidRDefault="00910B70" w:rsidP="005319C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B70" w:rsidRPr="00983592" w:rsidRDefault="006C738B" w:rsidP="00374C67">
      <w:pPr>
        <w:ind w:left="2973" w:firstLine="1275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83592">
        <w:rPr>
          <w:rFonts w:ascii="Times New Roman" w:hAnsi="Times New Roman" w:cs="Times New Roman"/>
          <w:b/>
          <w:sz w:val="28"/>
          <w:szCs w:val="28"/>
          <w:lang w:val="ru-RU"/>
        </w:rPr>
        <w:t>Заява</w:t>
      </w:r>
      <w:proofErr w:type="spellEnd"/>
    </w:p>
    <w:p w:rsidR="007E4DFB" w:rsidRPr="007E4DFB" w:rsidRDefault="007E4DFB" w:rsidP="007E4DFB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Прошу </w:t>
      </w:r>
      <w:r w:rsidRPr="007E4DFB">
        <w:rPr>
          <w:rFonts w:ascii="Times New Roman" w:hAnsi="Times New Roman" w:cs="Times New Roman"/>
          <w:sz w:val="28"/>
          <w:szCs w:val="28"/>
        </w:rPr>
        <w:t>розглянути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мою кандидатуру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ініціативної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Луганської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ради. </w:t>
      </w:r>
    </w:p>
    <w:p w:rsidR="00910B70" w:rsidRDefault="00910B70" w:rsidP="007E4D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B70" w:rsidRDefault="00910B70" w:rsidP="007E4D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4CB7" w:rsidRDefault="00B14CB7" w:rsidP="007E4D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4CB7" w:rsidRPr="00910B70" w:rsidRDefault="00B14CB7" w:rsidP="007E4D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Підпис</w:t>
      </w:r>
      <w:proofErr w:type="spellEnd"/>
    </w:p>
    <w:sectPr w:rsidR="00B14CB7" w:rsidRPr="00910B70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0AFF"/>
    <w:rsid w:val="00205E22"/>
    <w:rsid w:val="0020697B"/>
    <w:rsid w:val="002E024F"/>
    <w:rsid w:val="00306EDD"/>
    <w:rsid w:val="00315F6F"/>
    <w:rsid w:val="003424EE"/>
    <w:rsid w:val="003538E2"/>
    <w:rsid w:val="00374C67"/>
    <w:rsid w:val="00474BF0"/>
    <w:rsid w:val="005319CE"/>
    <w:rsid w:val="005847FE"/>
    <w:rsid w:val="005F24E1"/>
    <w:rsid w:val="00656F5C"/>
    <w:rsid w:val="006C738B"/>
    <w:rsid w:val="007110F1"/>
    <w:rsid w:val="00780839"/>
    <w:rsid w:val="007E4DFB"/>
    <w:rsid w:val="00910B70"/>
    <w:rsid w:val="00971746"/>
    <w:rsid w:val="00983592"/>
    <w:rsid w:val="009B0AFF"/>
    <w:rsid w:val="00A76B2E"/>
    <w:rsid w:val="00A835CE"/>
    <w:rsid w:val="00B14CB7"/>
    <w:rsid w:val="00BB54BB"/>
    <w:rsid w:val="00D360DF"/>
    <w:rsid w:val="00D516A3"/>
    <w:rsid w:val="00D57024"/>
    <w:rsid w:val="00DB5501"/>
    <w:rsid w:val="00EB5BCA"/>
    <w:rsid w:val="00F85C91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40ADD-A478-423B-BFBA-DB395D9E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B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B70"/>
    <w:rPr>
      <w:color w:val="0000FF" w:themeColor="hyperlink"/>
      <w:u w:val="single"/>
    </w:rPr>
  </w:style>
  <w:style w:type="paragraph" w:styleId="a4">
    <w:name w:val="No Spacing"/>
    <w:uiPriority w:val="1"/>
    <w:qFormat/>
    <w:rsid w:val="00910B70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aidar_sms@ukr.net" TargetMode="External"/><Relationship Id="rId4" Type="http://schemas.openxmlformats.org/officeDocument/2006/relationships/hyperlink" Target="mailto:locpmisi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6</cp:revision>
  <cp:lastPrinted>2019-02-26T14:51:00Z</cp:lastPrinted>
  <dcterms:created xsi:type="dcterms:W3CDTF">2019-02-26T14:51:00Z</dcterms:created>
  <dcterms:modified xsi:type="dcterms:W3CDTF">2019-03-05T09:00:00Z</dcterms:modified>
</cp:coreProperties>
</file>