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31" w:rsidRPr="000174FC" w:rsidRDefault="00F41731" w:rsidP="00210792">
      <w:pPr>
        <w:spacing w:after="0" w:line="240" w:lineRule="auto"/>
        <w:jc w:val="center"/>
        <w:rPr>
          <w:rFonts w:ascii="Times New Roman" w:hAnsi="Times New Roman"/>
          <w:b/>
          <w:color w:val="333333"/>
          <w:lang w:val="uk-UA" w:eastAsia="ru-RU"/>
        </w:rPr>
      </w:pPr>
      <w:bookmarkStart w:id="0" w:name="_GoBack"/>
      <w:r w:rsidRPr="000174FC">
        <w:rPr>
          <w:rFonts w:ascii="Times New Roman" w:hAnsi="Times New Roman"/>
          <w:b/>
          <w:color w:val="333333"/>
          <w:lang w:val="uk-UA" w:eastAsia="ru-RU"/>
        </w:rPr>
        <w:t>Страхувальниками Старобільського управління сплачено майже 252 мільйона гривень єдиного внеску</w:t>
      </w:r>
    </w:p>
    <w:p w:rsidR="00F41731" w:rsidRPr="009F7248" w:rsidRDefault="00F41731" w:rsidP="00210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val="uk-UA"/>
        </w:rPr>
      </w:pPr>
    </w:p>
    <w:p w:rsidR="00F41731" w:rsidRPr="000174FC" w:rsidRDefault="00F41731" w:rsidP="002107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0174FC">
        <w:rPr>
          <w:color w:val="333333"/>
          <w:sz w:val="22"/>
          <w:szCs w:val="22"/>
          <w:lang w:val="uk-UA"/>
        </w:rPr>
        <w:t>Протягом січня - червня поточного року суб'єкти господарювання Старобільського управлінням Головного управління ДПС у Луганській області сплатили 251,4 мільйона гривень єдиного внеску на загальнообов’язкове державне соціальне страхування. В порівнянні з минулим роком надходження зросли на 6,9 млн грн, або на 2,8 відсотки. Зокрема суб'єкти господарювання Старобільського району сплатили 121,1 млн грн, Новоайдарського району – 59,5 млн грн, Новопсковського району – 41,4 млн грн, Марківського району – 27,2 млн грн, ін. районів – 2,2 млн гривень.</w:t>
      </w:r>
    </w:p>
    <w:p w:rsidR="00F41731" w:rsidRPr="006F5046" w:rsidRDefault="00F41731" w:rsidP="002107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0174FC">
        <w:rPr>
          <w:color w:val="333333"/>
          <w:sz w:val="22"/>
          <w:szCs w:val="22"/>
          <w:lang w:val="uk-UA"/>
        </w:rPr>
        <w:t>Фахівці Старобільського управління звертають увагу керівників підприємств, бюджетних установ, організацій і підприємців на недопущення виплат заробітної плати без перерахування відповідних сум єдиного внеску, податку на доходи фізичних осіб та військового збору, а також погашення наявної заборгованості з податкових платежів та єдиного внеску.</w:t>
      </w:r>
    </w:p>
    <w:p w:rsidR="00F41731" w:rsidRPr="006F5046" w:rsidRDefault="00F41731" w:rsidP="002107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</w:p>
    <w:p w:rsidR="00F41731" w:rsidRPr="004E4F4C" w:rsidRDefault="00F41731" w:rsidP="0021079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333333"/>
          <w:sz w:val="22"/>
          <w:szCs w:val="22"/>
          <w:lang w:val="uk-UA"/>
        </w:rPr>
      </w:pPr>
      <w:r w:rsidRPr="004E4F4C">
        <w:rPr>
          <w:b/>
          <w:color w:val="333333"/>
          <w:sz w:val="22"/>
          <w:szCs w:val="22"/>
          <w:lang w:val="uk-UA"/>
        </w:rPr>
        <w:t>Старобільське управління</w:t>
      </w:r>
    </w:p>
    <w:bookmarkEnd w:id="0"/>
    <w:p w:rsidR="00F41731" w:rsidRDefault="00F41731" w:rsidP="0021079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333333"/>
          <w:lang w:val="uk-UA"/>
        </w:rPr>
      </w:pPr>
    </w:p>
    <w:sectPr w:rsidR="00F41731" w:rsidSect="00740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9F2"/>
    <w:multiLevelType w:val="multilevel"/>
    <w:tmpl w:val="26E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75D7A"/>
    <w:multiLevelType w:val="multilevel"/>
    <w:tmpl w:val="BF5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DDF"/>
    <w:rsid w:val="00005275"/>
    <w:rsid w:val="000174FC"/>
    <w:rsid w:val="0005692E"/>
    <w:rsid w:val="001354D6"/>
    <w:rsid w:val="0018719B"/>
    <w:rsid w:val="001C2F9C"/>
    <w:rsid w:val="001D2E75"/>
    <w:rsid w:val="001D504B"/>
    <w:rsid w:val="00210792"/>
    <w:rsid w:val="00282CEF"/>
    <w:rsid w:val="002E40B5"/>
    <w:rsid w:val="0030430B"/>
    <w:rsid w:val="00305064"/>
    <w:rsid w:val="003561A9"/>
    <w:rsid w:val="00362706"/>
    <w:rsid w:val="00373609"/>
    <w:rsid w:val="003B66CF"/>
    <w:rsid w:val="00426177"/>
    <w:rsid w:val="004546A5"/>
    <w:rsid w:val="004E4F4C"/>
    <w:rsid w:val="0052057A"/>
    <w:rsid w:val="00541210"/>
    <w:rsid w:val="0055559E"/>
    <w:rsid w:val="0059670C"/>
    <w:rsid w:val="00687067"/>
    <w:rsid w:val="006D1736"/>
    <w:rsid w:val="006F5046"/>
    <w:rsid w:val="00731AD3"/>
    <w:rsid w:val="00740765"/>
    <w:rsid w:val="0078343E"/>
    <w:rsid w:val="007C6C7E"/>
    <w:rsid w:val="00865578"/>
    <w:rsid w:val="008711C4"/>
    <w:rsid w:val="008D69A6"/>
    <w:rsid w:val="008F05E2"/>
    <w:rsid w:val="009615E1"/>
    <w:rsid w:val="009F7248"/>
    <w:rsid w:val="00A018CF"/>
    <w:rsid w:val="00A76E74"/>
    <w:rsid w:val="00B063C1"/>
    <w:rsid w:val="00B55DDF"/>
    <w:rsid w:val="00B57B81"/>
    <w:rsid w:val="00B70C15"/>
    <w:rsid w:val="00C04D4D"/>
    <w:rsid w:val="00CC5129"/>
    <w:rsid w:val="00D100C6"/>
    <w:rsid w:val="00D573A9"/>
    <w:rsid w:val="00DD6C45"/>
    <w:rsid w:val="00E21507"/>
    <w:rsid w:val="00E47052"/>
    <w:rsid w:val="00E564A2"/>
    <w:rsid w:val="00E72A4D"/>
    <w:rsid w:val="00E853D5"/>
    <w:rsid w:val="00EA0039"/>
    <w:rsid w:val="00EA6B3F"/>
    <w:rsid w:val="00EB469D"/>
    <w:rsid w:val="00EE7662"/>
    <w:rsid w:val="00F338EA"/>
    <w:rsid w:val="00F41731"/>
    <w:rsid w:val="00F5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18658-A6EB-44DC-9480-A18B329B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0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731AD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57B81"/>
    <w:rPr>
      <w:rFonts w:cs="Times New Roman"/>
    </w:rPr>
  </w:style>
  <w:style w:type="character" w:styleId="a5">
    <w:name w:val="Strong"/>
    <w:uiPriority w:val="99"/>
    <w:qFormat/>
    <w:rsid w:val="00B57B81"/>
    <w:rPr>
      <w:rFonts w:cs="Times New Roman"/>
      <w:b/>
      <w:bCs/>
    </w:rPr>
  </w:style>
  <w:style w:type="paragraph" w:customStyle="1" w:styleId="nospacing">
    <w:name w:val="nospacing"/>
    <w:basedOn w:val="a"/>
    <w:uiPriority w:val="99"/>
    <w:rsid w:val="00A76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Роботодавці та підприємці спрямували майже 165 мільйонів гривень єдиного внеску</dc:title>
  <dc:subject/>
  <dc:creator>voit</dc:creator>
  <cp:keywords/>
  <dc:description/>
  <cp:lastModifiedBy>Пользователь Windows</cp:lastModifiedBy>
  <cp:revision>7</cp:revision>
  <dcterms:created xsi:type="dcterms:W3CDTF">2020-06-17T12:43:00Z</dcterms:created>
  <dcterms:modified xsi:type="dcterms:W3CDTF">2020-07-04T06:44:00Z</dcterms:modified>
</cp:coreProperties>
</file>