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B2" w:rsidRPr="00DF3F86" w:rsidRDefault="00DF3F86" w:rsidP="00DF3F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Уряд схвалив рішення, за яким в Україні </w:t>
      </w:r>
      <w:r w:rsidR="00AD2DD6" w:rsidRPr="00AD2D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пилососи та барабанні сушильні машини </w:t>
      </w:r>
      <w:r w:rsidRPr="00DF3F86">
        <w:rPr>
          <w:rFonts w:ascii="Times New Roman" w:hAnsi="Times New Roman" w:cs="Times New Roman"/>
          <w:b/>
          <w:sz w:val="28"/>
          <w:szCs w:val="28"/>
          <w:lang w:val="uk-UA"/>
        </w:rPr>
        <w:t>реалізовуватимуть з енергетичними етикетками європейського зразка</w:t>
      </w:r>
    </w:p>
    <w:p w:rsidR="00DF3F86" w:rsidRDefault="00DF3F86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10A" w:rsidRPr="00DF3F86" w:rsidRDefault="009C110A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4645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xf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110A" w:rsidRDefault="009C110A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10A" w:rsidRDefault="009C110A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682" w:rsidRDefault="00C96AD9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DF3F86"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 травня на засіданні Уряду затверджено розроблені </w:t>
      </w:r>
      <w:proofErr w:type="spellStart"/>
      <w:r w:rsidR="00DF3F86" w:rsidRPr="00DF3F86"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 w:rsidR="00DF3F86"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 технічні регламенти енергетичного маркування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пилососів та </w:t>
      </w:r>
      <w:r w:rsidRPr="00C96AD9">
        <w:rPr>
          <w:rFonts w:ascii="Times New Roman" w:hAnsi="Times New Roman" w:cs="Times New Roman"/>
          <w:sz w:val="28"/>
          <w:szCs w:val="28"/>
          <w:lang w:val="uk-UA"/>
        </w:rPr>
        <w:t>побутових барабанних сушильних машин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F3F86"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0682" w:rsidRDefault="00DC0682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3F86" w:rsidRDefault="00DF3F86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цих регламентів всі </w:t>
      </w:r>
      <w:r w:rsidR="00DC0682">
        <w:rPr>
          <w:rFonts w:ascii="Times New Roman" w:hAnsi="Times New Roman" w:cs="Times New Roman"/>
          <w:sz w:val="28"/>
          <w:szCs w:val="28"/>
          <w:lang w:val="uk-UA"/>
        </w:rPr>
        <w:t xml:space="preserve">пилососи та </w:t>
      </w:r>
      <w:r w:rsidR="00DC0682" w:rsidRPr="00C96AD9">
        <w:rPr>
          <w:rFonts w:ascii="Times New Roman" w:hAnsi="Times New Roman" w:cs="Times New Roman"/>
          <w:sz w:val="28"/>
          <w:szCs w:val="28"/>
          <w:lang w:val="uk-UA"/>
        </w:rPr>
        <w:t>барабанн</w:t>
      </w:r>
      <w:r w:rsidR="00DC06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0682" w:rsidRPr="00C96AD9">
        <w:rPr>
          <w:rFonts w:ascii="Times New Roman" w:hAnsi="Times New Roman" w:cs="Times New Roman"/>
          <w:sz w:val="28"/>
          <w:szCs w:val="28"/>
          <w:lang w:val="uk-UA"/>
        </w:rPr>
        <w:t xml:space="preserve"> сушильн</w:t>
      </w:r>
      <w:r w:rsidR="00DC06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0682" w:rsidRPr="00C96AD9">
        <w:rPr>
          <w:rFonts w:ascii="Times New Roman" w:hAnsi="Times New Roman" w:cs="Times New Roman"/>
          <w:sz w:val="28"/>
          <w:szCs w:val="28"/>
          <w:lang w:val="uk-UA"/>
        </w:rPr>
        <w:t xml:space="preserve"> машин</w:t>
      </w:r>
      <w:r w:rsidR="00DC0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C0682"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r w:rsidR="00DC0682">
        <w:rPr>
          <w:rFonts w:ascii="Times New Roman" w:hAnsi="Times New Roman" w:cs="Times New Roman"/>
          <w:sz w:val="28"/>
          <w:szCs w:val="28"/>
          <w:lang w:val="uk-UA"/>
        </w:rPr>
        <w:t xml:space="preserve">повинні </w:t>
      </w:r>
      <w:r w:rsidRPr="00DF3F86">
        <w:rPr>
          <w:rFonts w:ascii="Times New Roman" w:hAnsi="Times New Roman" w:cs="Times New Roman"/>
          <w:sz w:val="28"/>
          <w:szCs w:val="28"/>
          <w:lang w:val="uk-UA"/>
        </w:rPr>
        <w:t>реалізовувати</w:t>
      </w:r>
      <w:r w:rsidR="00DC0682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 разом з енергетичними етикетками європейського зразка.</w:t>
      </w:r>
    </w:p>
    <w:p w:rsidR="00DC0682" w:rsidRDefault="00DC0682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682" w:rsidRDefault="00DC0682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«Завдяки енергетичному </w:t>
      </w:r>
      <w:r w:rsidRPr="00DC0682">
        <w:rPr>
          <w:rFonts w:ascii="Times New Roman" w:hAnsi="Times New Roman" w:cs="Times New Roman"/>
          <w:sz w:val="28"/>
          <w:szCs w:val="28"/>
          <w:lang w:val="uk-UA"/>
        </w:rPr>
        <w:t>маркуванн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C0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цієї техніки споживачі отримуватимуть </w:t>
      </w:r>
      <w:r w:rsidRPr="00DC0682">
        <w:rPr>
          <w:rFonts w:ascii="Times New Roman" w:hAnsi="Times New Roman" w:cs="Times New Roman"/>
          <w:sz w:val="28"/>
          <w:szCs w:val="28"/>
          <w:lang w:val="uk-UA"/>
        </w:rPr>
        <w:t xml:space="preserve">повну та достовірну інформацію щодо класу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DC0682">
        <w:rPr>
          <w:rFonts w:ascii="Times New Roman" w:hAnsi="Times New Roman" w:cs="Times New Roman"/>
          <w:sz w:val="28"/>
          <w:szCs w:val="28"/>
          <w:lang w:val="uk-UA"/>
        </w:rPr>
        <w:t>енергетичної ефективності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Іншими словами, вони зможуть обрати енергоощадне обладнання. Його використання дозволить, наприклад, менше сплачувати за електроенергію», - прокоментував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Савчук.</w:t>
      </w:r>
    </w:p>
    <w:p w:rsidR="00DC0682" w:rsidRDefault="00DC0682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34B9" w:rsidRDefault="007434B9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86">
        <w:rPr>
          <w:rFonts w:ascii="Times New Roman" w:hAnsi="Times New Roman" w:cs="Times New Roman"/>
          <w:sz w:val="28"/>
          <w:szCs w:val="28"/>
          <w:lang w:val="uk-UA"/>
        </w:rPr>
        <w:t>Також передбачається, що постачальники та розповсюджувачі цього побутового обладнання будуть зобов'язані включати інформацію про клас енергоефективності продукції до рекламних матеріалів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34B9" w:rsidRDefault="007434B9" w:rsidP="00DF3F8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34B9" w:rsidRPr="00DF3F86" w:rsidRDefault="007434B9" w:rsidP="007434B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86">
        <w:rPr>
          <w:rFonts w:ascii="Times New Roman" w:hAnsi="Times New Roman" w:cs="Times New Roman"/>
          <w:sz w:val="28"/>
          <w:szCs w:val="28"/>
          <w:lang w:val="uk-UA"/>
        </w:rPr>
        <w:t>Запровадження системи енергетичного маркування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побутового обладнання, як</w:t>
      </w:r>
      <w:r w:rsidRPr="007434B9">
        <w:rPr>
          <w:rFonts w:ascii="Times New Roman" w:hAnsi="Times New Roman" w:cs="Times New Roman"/>
          <w:sz w:val="28"/>
          <w:szCs w:val="28"/>
          <w:lang w:val="uk-UA"/>
        </w:rPr>
        <w:t>а відповідатиме вимогам оновленого європейського законодавства у цій сфері,</w:t>
      </w:r>
      <w:r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дозволить:</w:t>
      </w:r>
    </w:p>
    <w:p w:rsidR="007434B9" w:rsidRPr="00DF3F86" w:rsidRDefault="007434B9" w:rsidP="007434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86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ефективне споживання енергоресурсів при використанні </w:t>
      </w:r>
      <w:r>
        <w:rPr>
          <w:rFonts w:ascii="Times New Roman" w:hAnsi="Times New Roman" w:cs="Times New Roman"/>
          <w:sz w:val="28"/>
          <w:szCs w:val="28"/>
          <w:lang w:val="uk-UA"/>
        </w:rPr>
        <w:t>такого обладнання</w:t>
      </w:r>
      <w:r w:rsidRPr="00DF3F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4B9" w:rsidRPr="00DF3F86" w:rsidRDefault="007434B9" w:rsidP="007434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86">
        <w:rPr>
          <w:rFonts w:ascii="Times New Roman" w:hAnsi="Times New Roman" w:cs="Times New Roman"/>
          <w:sz w:val="28"/>
          <w:szCs w:val="28"/>
          <w:lang w:val="uk-UA"/>
        </w:rPr>
        <w:t>суттєво підвищити рівень конкурентоспроможності вітчизняних виробників на внутрішньому та міжнародному ринках;</w:t>
      </w:r>
    </w:p>
    <w:p w:rsidR="007434B9" w:rsidRPr="00DF3F86" w:rsidRDefault="007434B9" w:rsidP="007434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86">
        <w:rPr>
          <w:rFonts w:ascii="Times New Roman" w:hAnsi="Times New Roman" w:cs="Times New Roman"/>
          <w:sz w:val="28"/>
          <w:szCs w:val="28"/>
          <w:lang w:val="uk-UA"/>
        </w:rPr>
        <w:t>контролювати та не допустити на ринок України неефективне обладнання.</w:t>
      </w:r>
    </w:p>
    <w:p w:rsidR="007434B9" w:rsidRPr="00DF3F86" w:rsidRDefault="007434B9" w:rsidP="007434B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3F86" w:rsidRPr="00DF3F86" w:rsidRDefault="00DF3F86" w:rsidP="00DF3F8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86">
        <w:rPr>
          <w:rFonts w:ascii="Times New Roman" w:hAnsi="Times New Roman" w:cs="Times New Roman"/>
          <w:b/>
          <w:sz w:val="28"/>
          <w:szCs w:val="28"/>
          <w:lang w:val="uk-UA"/>
        </w:rPr>
        <w:t>Управління комунікації та зв’язків з громадськістю</w:t>
      </w:r>
    </w:p>
    <w:sectPr w:rsidR="00DF3F86" w:rsidRPr="00DF3F86" w:rsidSect="00DF3F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8C9"/>
    <w:multiLevelType w:val="hybridMultilevel"/>
    <w:tmpl w:val="3AFE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F86"/>
    <w:rsid w:val="00110617"/>
    <w:rsid w:val="0022346A"/>
    <w:rsid w:val="004A582C"/>
    <w:rsid w:val="007434B9"/>
    <w:rsid w:val="008310B2"/>
    <w:rsid w:val="009C110A"/>
    <w:rsid w:val="00AD2DD6"/>
    <w:rsid w:val="00C96AD9"/>
    <w:rsid w:val="00DC0682"/>
    <w:rsid w:val="00DF3F86"/>
    <w:rsid w:val="00F1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F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Заїка Таїсія М.</cp:lastModifiedBy>
  <cp:revision>13</cp:revision>
  <dcterms:created xsi:type="dcterms:W3CDTF">2017-05-31T03:48:00Z</dcterms:created>
  <dcterms:modified xsi:type="dcterms:W3CDTF">2017-06-01T07:30:00Z</dcterms:modified>
</cp:coreProperties>
</file>