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3B" w:rsidRPr="005D333B" w:rsidRDefault="005D333B" w:rsidP="007245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33B">
        <w:rPr>
          <w:rFonts w:ascii="Times New Roman" w:hAnsi="Times New Roman" w:cs="Times New Roman"/>
          <w:sz w:val="28"/>
          <w:szCs w:val="28"/>
        </w:rPr>
        <w:t xml:space="preserve">О Г О Л О Ш Е Н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3B">
        <w:rPr>
          <w:rFonts w:ascii="Times New Roman" w:hAnsi="Times New Roman" w:cs="Times New Roman"/>
          <w:sz w:val="28"/>
          <w:szCs w:val="28"/>
        </w:rPr>
        <w:t> 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333B">
        <w:rPr>
          <w:rFonts w:ascii="Times New Roman" w:hAnsi="Times New Roman" w:cs="Times New Roman"/>
          <w:sz w:val="28"/>
          <w:szCs w:val="28"/>
        </w:rPr>
        <w:t xml:space="preserve">Головне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увагу</w:t>
      </w:r>
      <w:bookmarkEnd w:id="0"/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що Державною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фіскальною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покупцеві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та перегляд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касового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чеку, що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реєстраторами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чек,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новітніми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РРО.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відкритій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доступ до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реального часу (24/7/365) без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посиланням:</w:t>
      </w:r>
      <w:hyperlink r:id="rId4" w:anchor="https://cabinet.sfs.gov.ua/cashregs/check" w:history="1">
        <w:r w:rsidRPr="005D33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cabinet.sfs.gov.ua</w:t>
        </w:r>
        <w:proofErr w:type="spellEnd"/>
        <w:r w:rsidRPr="005D33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5D33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cashregs</w:t>
        </w:r>
        <w:proofErr w:type="spellEnd"/>
        <w:r w:rsidRPr="005D33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5D33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check</w:t>
        </w:r>
        <w:proofErr w:type="spellEnd"/>
      </w:hyperlink>
      <w:r w:rsidRPr="005D333B">
        <w:rPr>
          <w:rFonts w:ascii="Times New Roman" w:hAnsi="Times New Roman" w:cs="Times New Roman"/>
          <w:sz w:val="28"/>
          <w:szCs w:val="28"/>
        </w:rPr>
        <w:t>.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3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та перегляду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касового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ввести: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номер РРО дату та час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чеку (для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РРО).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фіскальним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номером та датою. </w:t>
      </w:r>
    </w:p>
    <w:p w:rsidR="005D333B" w:rsidRPr="005D333B" w:rsidRDefault="005D333B" w:rsidP="005D3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е-чека в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фото та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надішліть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поштовою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: 93401,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Луганська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область, м.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Енергетиків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буд. 72 </w:t>
      </w:r>
      <w:r w:rsidRPr="005D333B">
        <w:rPr>
          <w:rFonts w:ascii="Times New Roman" w:hAnsi="Times New Roman" w:cs="Times New Roman"/>
          <w:sz w:val="28"/>
          <w:szCs w:val="28"/>
          <w:u w:val="single"/>
          <w:shd w:val="clear" w:color="auto" w:fill="FFFF00"/>
        </w:rPr>
        <w:t>(lg.official@sfs.gov.ua</w:t>
      </w:r>
      <w:r w:rsidRPr="005D333B">
        <w:rPr>
          <w:rFonts w:ascii="Times New Roman" w:hAnsi="Times New Roman" w:cs="Times New Roman"/>
          <w:sz w:val="28"/>
          <w:szCs w:val="28"/>
          <w:shd w:val="clear" w:color="auto" w:fill="FFFF00"/>
        </w:rPr>
        <w:t>)</w:t>
      </w:r>
      <w:r w:rsidRPr="005D333B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333B">
        <w:rPr>
          <w:rStyle w:val="stylenormalcharacter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Pr="005D333B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поштова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скринька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подання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громадянами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письмових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звернень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електронному</w:t>
      </w:r>
      <w:proofErr w:type="spellEnd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вигляді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вивчено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причину, </w:t>
      </w:r>
      <w:proofErr w:type="gramStart"/>
      <w:r w:rsidRPr="005D333B">
        <w:rPr>
          <w:rFonts w:ascii="Times New Roman" w:hAnsi="Times New Roman" w:cs="Times New Roman"/>
          <w:sz w:val="28"/>
          <w:szCs w:val="28"/>
        </w:rPr>
        <w:t>через яку</w:t>
      </w:r>
      <w:proofErr w:type="gram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чек не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вжито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333B">
        <w:rPr>
          <w:rFonts w:ascii="Times New Roman" w:hAnsi="Times New Roman" w:cs="Times New Roman"/>
          <w:sz w:val="28"/>
          <w:szCs w:val="28"/>
        </w:rPr>
        <w:t>.</w:t>
      </w:r>
    </w:p>
    <w:p w:rsidR="00F53E63" w:rsidRPr="00B8352F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E63" w:rsidRPr="00F53E63" w:rsidRDefault="00F53E63" w:rsidP="00F53E63">
      <w:pPr>
        <w:pStyle w:val="a3"/>
        <w:ind w:left="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3E63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F53E63" w:rsidRPr="00F53E63" w:rsidRDefault="00F53E63" w:rsidP="00F53E63">
      <w:pPr>
        <w:pStyle w:val="stylenormal"/>
        <w:ind w:firstLine="709"/>
        <w:jc w:val="right"/>
      </w:pPr>
    </w:p>
    <w:p w:rsidR="00F53E63" w:rsidRDefault="00F53E63" w:rsidP="00F53E63">
      <w:pPr>
        <w:pStyle w:val="stylenormal"/>
      </w:pPr>
      <w:r>
        <w:t> </w:t>
      </w:r>
    </w:p>
    <w:p w:rsidR="00936A76" w:rsidRDefault="00936A76"/>
    <w:sectPr w:rsidR="0093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F"/>
    <w:rsid w:val="005D333B"/>
    <w:rsid w:val="0072456C"/>
    <w:rsid w:val="00936A76"/>
    <w:rsid w:val="00B8352F"/>
    <w:rsid w:val="00CF7DEF"/>
    <w:rsid w:val="00F3082B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4AD3-F682-4713-8DEF-331E3BE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F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53E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5D333B"/>
  </w:style>
  <w:style w:type="character" w:styleId="a5">
    <w:name w:val="Hyperlink"/>
    <w:basedOn w:val="a0"/>
    <w:uiPriority w:val="99"/>
    <w:semiHidden/>
    <w:unhideWhenUsed/>
    <w:rsid w:val="005D3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112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AppData\Local\Temp\%D0%9E%20%D0%93%20%D0%9E%20%D0%9B%20%D0%9E%20%D0%A8%20%D0%95%20%D0%9D%20%D0%9D%20%D0%AF%20%D0%BD%D0%BE%D0%B2%D0%B8%D0%B9%20%D0%B5%D0%BB%D0%B5%D0%BA%D1%82%D1%80%D0%BE%D0%BD%D0%BD%D0%B8%D0%B9%20%D1%81%D0%B5%D1%80%D0%B2%D1%96%D1%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2018-11-30T06:18:00Z</dcterms:created>
  <dcterms:modified xsi:type="dcterms:W3CDTF">2018-11-30T06:24:00Z</dcterms:modified>
</cp:coreProperties>
</file>