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2" w:rsidRPr="003A7521" w:rsidRDefault="003A7521" w:rsidP="009A36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закликав ЕСКО-компанії брати участь в тендерах на утеплення бюджетних установ через систему</w:t>
      </w:r>
      <w:r w:rsidR="009A3642" w:rsidRPr="009A3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A3642" w:rsidRPr="009A3642">
        <w:rPr>
          <w:rFonts w:ascii="Times New Roman" w:hAnsi="Times New Roman" w:cs="Times New Roman"/>
          <w:b/>
          <w:sz w:val="28"/>
          <w:szCs w:val="28"/>
          <w:lang w:val="en-US"/>
        </w:rPr>
        <w:t>ProZorro</w:t>
      </w:r>
      <w:proofErr w:type="spellEnd"/>
    </w:p>
    <w:p w:rsidR="009A3642" w:rsidRDefault="009A3642" w:rsidP="00CB77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24C75" w:rsidRDefault="003A7521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сьогодні ЕСКО-компанії можуть брати участь у тендерах на утеплення бюджетних установ через систему </w:t>
      </w:r>
      <w:r w:rsidRPr="003A752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електронних публічних </w:t>
      </w:r>
      <w:proofErr w:type="spellStart"/>
      <w:r w:rsidRPr="003A752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3A7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521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="00022841">
        <w:rPr>
          <w:rFonts w:ascii="Times New Roman" w:hAnsi="Times New Roman" w:cs="Times New Roman"/>
          <w:sz w:val="28"/>
          <w:szCs w:val="28"/>
          <w:lang w:val="uk-UA"/>
        </w:rPr>
        <w:t xml:space="preserve"> (https://prozorro.gov.ua</w:t>
      </w:r>
      <w:r w:rsidR="0078358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Для цього спільни</w:t>
      </w:r>
      <w:r w:rsidR="005E75E2">
        <w:rPr>
          <w:rFonts w:ascii="Times New Roman" w:hAnsi="Times New Roman" w:cs="Times New Roman"/>
          <w:sz w:val="28"/>
          <w:szCs w:val="28"/>
          <w:lang w:val="uk-UA"/>
        </w:rPr>
        <w:t xml:space="preserve">ми зусиллями </w:t>
      </w:r>
      <w:proofErr w:type="spellStart"/>
      <w:r w:rsidR="005E75E2">
        <w:rPr>
          <w:rFonts w:ascii="Times New Roman" w:hAnsi="Times New Roman" w:cs="Times New Roman"/>
          <w:sz w:val="28"/>
          <w:szCs w:val="28"/>
          <w:lang w:val="uk-UA"/>
        </w:rPr>
        <w:t>Мінекономрозвитку</w:t>
      </w:r>
      <w:proofErr w:type="spellEnd"/>
      <w:r w:rsidR="000228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22841" w:rsidRPr="00022841">
        <w:rPr>
          <w:rFonts w:ascii="Times New Roman" w:hAnsi="Times New Roman" w:cs="Times New Roman"/>
          <w:sz w:val="28"/>
          <w:szCs w:val="28"/>
          <w:lang w:val="uk-UA"/>
        </w:rPr>
        <w:t>http://www.me.gov.ua</w:t>
      </w:r>
      <w:r w:rsidR="000228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E75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C75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724C75">
        <w:rPr>
          <w:rFonts w:ascii="Times New Roman" w:hAnsi="Times New Roman" w:cs="Times New Roman"/>
          <w:sz w:val="28"/>
          <w:szCs w:val="28"/>
          <w:lang w:val="uk-UA"/>
        </w:rPr>
        <w:t>, ДП «ПРОЗОРРО»</w:t>
      </w:r>
      <w:r w:rsidR="00022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та експертами</w:t>
      </w:r>
      <w:r w:rsidR="00BD4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запроваджено спеціальний модуль для ЕСКО-</w:t>
      </w:r>
      <w:proofErr w:type="spellStart"/>
      <w:r w:rsidR="00724C75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087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C75" w:rsidRDefault="00724C75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521" w:rsidRDefault="003A7521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наголосив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Савчук, виступаючи 23 жовтня у Будинку Уряду на прес-конференції, присвяченій </w:t>
      </w:r>
      <w:r w:rsidRPr="003A7521">
        <w:rPr>
          <w:rFonts w:ascii="Times New Roman" w:hAnsi="Times New Roman" w:cs="Times New Roman"/>
          <w:sz w:val="28"/>
          <w:szCs w:val="28"/>
          <w:lang w:val="uk-UA"/>
        </w:rPr>
        <w:t>укладанн</w:t>
      </w:r>
      <w:r>
        <w:rPr>
          <w:rFonts w:ascii="Times New Roman" w:hAnsi="Times New Roman" w:cs="Times New Roman"/>
          <w:sz w:val="28"/>
          <w:szCs w:val="28"/>
          <w:lang w:val="uk-UA"/>
        </w:rPr>
        <w:t>ю ЕСКО-</w:t>
      </w:r>
      <w:r w:rsidRPr="003A7521">
        <w:rPr>
          <w:rFonts w:ascii="Times New Roman" w:hAnsi="Times New Roman" w:cs="Times New Roman"/>
          <w:sz w:val="28"/>
          <w:szCs w:val="28"/>
          <w:lang w:val="uk-UA"/>
        </w:rPr>
        <w:t xml:space="preserve">договорів через </w:t>
      </w:r>
      <w:proofErr w:type="spellStart"/>
      <w:r w:rsidRPr="003A7521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521" w:rsidRDefault="003A7521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C75" w:rsidRDefault="003A7521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Започаткування модулю з прив</w:t>
      </w:r>
      <w:r w:rsidR="00724C75" w:rsidRPr="00724C7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язкою до системи</w:t>
      </w:r>
      <w:r w:rsidR="00724C75" w:rsidRPr="00724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4C75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724C75" w:rsidRPr="00724C7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ключове </w:t>
      </w:r>
      <w:r w:rsidR="00100F3F">
        <w:rPr>
          <w:rFonts w:ascii="Times New Roman" w:hAnsi="Times New Roman" w:cs="Times New Roman"/>
          <w:sz w:val="28"/>
          <w:szCs w:val="28"/>
          <w:lang w:val="uk-UA"/>
        </w:rPr>
        <w:t>і революційне рішення</w:t>
      </w:r>
      <w:r w:rsidR="00724C75">
        <w:rPr>
          <w:rFonts w:ascii="Times New Roman" w:hAnsi="Times New Roman" w:cs="Times New Roman"/>
          <w:sz w:val="28"/>
          <w:szCs w:val="28"/>
          <w:lang w:val="uk-UA"/>
        </w:rPr>
        <w:t>, яке повністю відкриває ринок ЕСКО-послуг у бюджетній сфері України. Тепер ЕСКО-компанії можуть вільно, у прозорий спосіб, на відкритій площадці змагатися за тендер на впровадження енергоефективних заходів у школах, дитсадках, лікарнях тощо», - пояснив Голова.</w:t>
      </w:r>
    </w:p>
    <w:p w:rsidR="00724C75" w:rsidRDefault="00724C75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521" w:rsidRDefault="00724C75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Важлива особливість ЕСКО-тендеру полягає у тому, що виграє не той, хто запропонує найнижчу ціну, а той, хто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C75">
        <w:rPr>
          <w:rFonts w:ascii="Times New Roman" w:hAnsi="Times New Roman" w:cs="Times New Roman"/>
          <w:sz w:val="28"/>
          <w:szCs w:val="28"/>
          <w:lang w:val="uk-UA"/>
        </w:rPr>
        <w:t>найвищи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24C75">
        <w:rPr>
          <w:rFonts w:ascii="Times New Roman" w:hAnsi="Times New Roman" w:cs="Times New Roman"/>
          <w:sz w:val="28"/>
          <w:szCs w:val="28"/>
          <w:lang w:val="uk-UA"/>
        </w:rPr>
        <w:t xml:space="preserve"> показник ефективності </w:t>
      </w:r>
      <w:proofErr w:type="spellStart"/>
      <w:r w:rsidRPr="00724C75">
        <w:rPr>
          <w:rFonts w:ascii="Times New Roman" w:hAnsi="Times New Roman" w:cs="Times New Roman"/>
          <w:sz w:val="28"/>
          <w:szCs w:val="28"/>
          <w:lang w:val="uk-UA"/>
        </w:rPr>
        <w:t>енергосервісного</w:t>
      </w:r>
      <w:proofErr w:type="spellEnd"/>
      <w:r w:rsidRPr="00724C75">
        <w:rPr>
          <w:rFonts w:ascii="Times New Roman" w:hAnsi="Times New Roman" w:cs="Times New Roman"/>
          <w:sz w:val="28"/>
          <w:szCs w:val="28"/>
          <w:lang w:val="uk-UA"/>
        </w:rPr>
        <w:t xml:space="preserve"> договору (NPV).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показник </w:t>
      </w:r>
      <w:r w:rsidR="00AE2D4A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потенційну економію </w:t>
      </w:r>
      <w:r w:rsidR="00DE14CF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AE2D4A">
        <w:rPr>
          <w:rFonts w:ascii="Times New Roman" w:hAnsi="Times New Roman" w:cs="Times New Roman"/>
          <w:sz w:val="28"/>
          <w:szCs w:val="28"/>
          <w:lang w:val="uk-UA"/>
        </w:rPr>
        <w:t xml:space="preserve">на енергоспоживанні та </w:t>
      </w:r>
      <w:r w:rsidR="00AE2D4A" w:rsidRPr="00AE2D4A">
        <w:rPr>
          <w:rFonts w:ascii="Times New Roman" w:hAnsi="Times New Roman" w:cs="Times New Roman"/>
          <w:sz w:val="28"/>
          <w:szCs w:val="28"/>
          <w:lang w:val="uk-UA"/>
        </w:rPr>
        <w:t>грошов</w:t>
      </w:r>
      <w:r w:rsidR="00AE2D4A">
        <w:rPr>
          <w:rFonts w:ascii="Times New Roman" w:hAnsi="Times New Roman" w:cs="Times New Roman"/>
          <w:sz w:val="28"/>
          <w:szCs w:val="28"/>
          <w:lang w:val="uk-UA"/>
        </w:rPr>
        <w:t>у вигоду для бюджетної установи.</w:t>
      </w:r>
      <w:r w:rsidR="00E81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C6C">
        <w:rPr>
          <w:rFonts w:ascii="Times New Roman" w:hAnsi="Times New Roman" w:cs="Times New Roman"/>
          <w:sz w:val="28"/>
          <w:szCs w:val="28"/>
          <w:lang w:val="uk-UA"/>
        </w:rPr>
        <w:t xml:space="preserve">Водночас, це </w:t>
      </w:r>
      <w:r w:rsidR="00E817BA">
        <w:rPr>
          <w:rFonts w:ascii="Times New Roman" w:hAnsi="Times New Roman" w:cs="Times New Roman"/>
          <w:sz w:val="28"/>
          <w:szCs w:val="28"/>
          <w:lang w:val="uk-UA"/>
        </w:rPr>
        <w:t>запорук</w:t>
      </w:r>
      <w:r w:rsidR="00A26C6C">
        <w:rPr>
          <w:rFonts w:ascii="Times New Roman" w:hAnsi="Times New Roman" w:cs="Times New Roman"/>
          <w:sz w:val="28"/>
          <w:szCs w:val="28"/>
          <w:lang w:val="uk-UA"/>
        </w:rPr>
        <w:t>а закупівлі найбільш ефективного</w:t>
      </w:r>
      <w:r w:rsidR="00E817BA">
        <w:rPr>
          <w:rFonts w:ascii="Times New Roman" w:hAnsi="Times New Roman" w:cs="Times New Roman"/>
          <w:sz w:val="28"/>
          <w:szCs w:val="28"/>
          <w:lang w:val="uk-UA"/>
        </w:rPr>
        <w:t xml:space="preserve"> та якіс</w:t>
      </w:r>
      <w:r w:rsidR="00A26C6C">
        <w:rPr>
          <w:rFonts w:ascii="Times New Roman" w:hAnsi="Times New Roman" w:cs="Times New Roman"/>
          <w:sz w:val="28"/>
          <w:szCs w:val="28"/>
          <w:lang w:val="uk-UA"/>
        </w:rPr>
        <w:t>ного устаткування та матеріалів для проведення робіт.</w:t>
      </w:r>
    </w:p>
    <w:p w:rsidR="00DE14CF" w:rsidRDefault="00DE14CF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CF" w:rsidRDefault="00A46DBC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DBC">
        <w:rPr>
          <w:rFonts w:ascii="Times New Roman" w:hAnsi="Times New Roman" w:cs="Times New Roman"/>
          <w:sz w:val="28"/>
          <w:szCs w:val="28"/>
          <w:lang w:val="uk-UA"/>
        </w:rPr>
        <w:t xml:space="preserve">Станом на 20 жовтня 2017 року вже оголошено понад 20 відкритих торгів з </w:t>
      </w:r>
      <w:proofErr w:type="spellStart"/>
      <w:r w:rsidRPr="00A46DBC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Pr="00A46DBC">
        <w:rPr>
          <w:rFonts w:ascii="Times New Roman" w:hAnsi="Times New Roman" w:cs="Times New Roman"/>
          <w:sz w:val="28"/>
          <w:szCs w:val="28"/>
          <w:lang w:val="uk-UA"/>
        </w:rPr>
        <w:t>. Очікується, що цього року буде оголошено понад 100 тендерів.</w:t>
      </w:r>
    </w:p>
    <w:p w:rsidR="00A46DBC" w:rsidRDefault="00A46DBC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DBC" w:rsidRDefault="00B45553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A70A4">
        <w:rPr>
          <w:rFonts w:ascii="Times New Roman" w:hAnsi="Times New Roman" w:cs="Times New Roman"/>
          <w:sz w:val="28"/>
          <w:szCs w:val="28"/>
          <w:lang w:val="uk-UA"/>
        </w:rPr>
        <w:t>гадаємо,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</w:t>
      </w:r>
      <w:r w:rsidR="00265585">
        <w:rPr>
          <w:rFonts w:ascii="Times New Roman" w:hAnsi="Times New Roman" w:cs="Times New Roman"/>
          <w:sz w:val="28"/>
          <w:szCs w:val="28"/>
          <w:lang w:val="uk-UA"/>
        </w:rPr>
        <w:t>ЕСКО-контракти</w:t>
      </w:r>
      <w:r w:rsidR="00265585" w:rsidRPr="00153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B20">
        <w:rPr>
          <w:rFonts w:ascii="Times New Roman" w:hAnsi="Times New Roman" w:cs="Times New Roman"/>
          <w:sz w:val="28"/>
          <w:szCs w:val="28"/>
          <w:lang w:val="uk-UA"/>
        </w:rPr>
        <w:t>реалізуються в 4-х</w:t>
      </w:r>
      <w:r w:rsidR="0015350C">
        <w:rPr>
          <w:rFonts w:ascii="Times New Roman" w:hAnsi="Times New Roman" w:cs="Times New Roman"/>
          <w:sz w:val="28"/>
          <w:szCs w:val="28"/>
          <w:lang w:val="uk-UA"/>
        </w:rPr>
        <w:t xml:space="preserve"> регіонах України: </w:t>
      </w:r>
      <w:r w:rsidR="0015350C" w:rsidRPr="0015350C">
        <w:rPr>
          <w:rFonts w:ascii="Times New Roman" w:hAnsi="Times New Roman" w:cs="Times New Roman"/>
          <w:sz w:val="28"/>
          <w:szCs w:val="28"/>
          <w:lang w:val="uk-UA"/>
        </w:rPr>
        <w:t xml:space="preserve">Києві, Миргородському районі Полтавської області, </w:t>
      </w:r>
      <w:proofErr w:type="spellStart"/>
      <w:r w:rsidR="0015350C" w:rsidRPr="0015350C">
        <w:rPr>
          <w:rFonts w:ascii="Times New Roman" w:hAnsi="Times New Roman" w:cs="Times New Roman"/>
          <w:sz w:val="28"/>
          <w:szCs w:val="28"/>
          <w:lang w:val="uk-UA"/>
        </w:rPr>
        <w:t>Савранському</w:t>
      </w:r>
      <w:proofErr w:type="spellEnd"/>
      <w:r w:rsidR="0015350C" w:rsidRPr="0015350C">
        <w:rPr>
          <w:rFonts w:ascii="Times New Roman" w:hAnsi="Times New Roman" w:cs="Times New Roman"/>
          <w:sz w:val="28"/>
          <w:szCs w:val="28"/>
          <w:lang w:val="uk-UA"/>
        </w:rPr>
        <w:t xml:space="preserve"> районі Одеської області та м. Канів на Черкащині.</w:t>
      </w:r>
      <w:r w:rsidR="00153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бюджетних закладах </w:t>
      </w:r>
      <w:r w:rsidR="009E1B09">
        <w:rPr>
          <w:rFonts w:ascii="Times New Roman" w:hAnsi="Times New Roman" w:cs="Times New Roman"/>
          <w:sz w:val="28"/>
          <w:szCs w:val="28"/>
          <w:lang w:val="uk-UA"/>
        </w:rPr>
        <w:t>встановл</w:t>
      </w:r>
      <w:r w:rsidR="00570FAE">
        <w:rPr>
          <w:rFonts w:ascii="Times New Roman" w:hAnsi="Times New Roman" w:cs="Times New Roman"/>
          <w:sz w:val="28"/>
          <w:szCs w:val="28"/>
          <w:lang w:val="uk-UA"/>
        </w:rPr>
        <w:t>юються</w:t>
      </w:r>
      <w:r w:rsidR="009E1B09">
        <w:rPr>
          <w:rFonts w:ascii="Times New Roman" w:hAnsi="Times New Roman" w:cs="Times New Roman"/>
          <w:sz w:val="28"/>
          <w:szCs w:val="28"/>
          <w:lang w:val="uk-UA"/>
        </w:rPr>
        <w:t xml:space="preserve"> ІТП</w:t>
      </w:r>
      <w:r w:rsidR="001758C1">
        <w:rPr>
          <w:rFonts w:ascii="Times New Roman" w:hAnsi="Times New Roman" w:cs="Times New Roman"/>
          <w:sz w:val="28"/>
          <w:szCs w:val="28"/>
          <w:lang w:val="uk-UA"/>
        </w:rPr>
        <w:t>, модернізую</w:t>
      </w:r>
      <w:r w:rsidR="00570FAE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1758C1">
        <w:rPr>
          <w:rFonts w:ascii="Times New Roman" w:hAnsi="Times New Roman" w:cs="Times New Roman"/>
          <w:sz w:val="28"/>
          <w:szCs w:val="28"/>
          <w:lang w:val="uk-UA"/>
        </w:rPr>
        <w:t xml:space="preserve">системи опалення, </w:t>
      </w:r>
      <w:r w:rsidR="00570FAE">
        <w:rPr>
          <w:rFonts w:ascii="Times New Roman" w:hAnsi="Times New Roman" w:cs="Times New Roman"/>
          <w:sz w:val="28"/>
          <w:szCs w:val="28"/>
          <w:lang w:val="uk-UA"/>
        </w:rPr>
        <w:t>освітлення тощо. І</w:t>
      </w:r>
      <w:r w:rsidR="00CA70A4" w:rsidRPr="00CA70A4">
        <w:rPr>
          <w:rFonts w:ascii="Times New Roman" w:hAnsi="Times New Roman" w:cs="Times New Roman"/>
          <w:sz w:val="28"/>
          <w:szCs w:val="28"/>
          <w:lang w:val="uk-UA"/>
        </w:rPr>
        <w:t>нвестори вже почали отримувати повернення вкладених коштів.</w:t>
      </w:r>
      <w:r w:rsidR="00570FAE">
        <w:rPr>
          <w:rFonts w:ascii="Times New Roman" w:hAnsi="Times New Roman" w:cs="Times New Roman"/>
          <w:sz w:val="28"/>
          <w:szCs w:val="28"/>
          <w:lang w:val="uk-UA"/>
        </w:rPr>
        <w:t xml:space="preserve"> Бюджетні установи зможуть заощаджені кошти спрямувати на інші енергоефективні проекти.</w:t>
      </w:r>
    </w:p>
    <w:p w:rsidR="00AE2D4A" w:rsidRDefault="00AE2D4A" w:rsidP="003A75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2D4A" w:rsidRPr="00337FF7" w:rsidRDefault="00337FF7" w:rsidP="003A752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7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Довідково: </w:t>
      </w:r>
    </w:p>
    <w:p w:rsidR="00337FF7" w:rsidRDefault="00337FF7" w:rsidP="00337FF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Прес-конференція відбулася за ініціативи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Мінекономрозвитку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ДП «ПРОЗОРРО». Участь у заході також взяли:</w:t>
      </w:r>
    </w:p>
    <w:p w:rsidR="00337FF7" w:rsidRPr="00337FF7" w:rsidRDefault="00337FF7" w:rsidP="00337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F7">
        <w:rPr>
          <w:rFonts w:ascii="Times New Roman" w:hAnsi="Times New Roman" w:cs="Times New Roman"/>
          <w:sz w:val="28"/>
          <w:szCs w:val="28"/>
          <w:lang w:val="uk-UA"/>
        </w:rPr>
        <w:t xml:space="preserve">Максим </w:t>
      </w:r>
      <w:proofErr w:type="spellStart"/>
      <w:r w:rsidRPr="00337FF7">
        <w:rPr>
          <w:rFonts w:ascii="Times New Roman" w:hAnsi="Times New Roman" w:cs="Times New Roman"/>
          <w:sz w:val="28"/>
          <w:szCs w:val="28"/>
          <w:lang w:val="uk-UA"/>
        </w:rPr>
        <w:t>Нефьодов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перший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Міністра економічного розвитку і торгівлі України,</w:t>
      </w:r>
    </w:p>
    <w:p w:rsidR="00337FF7" w:rsidRPr="00337FF7" w:rsidRDefault="00337FF7" w:rsidP="00337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F7">
        <w:rPr>
          <w:rFonts w:ascii="Times New Roman" w:hAnsi="Times New Roman" w:cs="Times New Roman"/>
          <w:sz w:val="28"/>
          <w:szCs w:val="28"/>
          <w:lang w:val="uk-UA"/>
        </w:rPr>
        <w:t>Олекс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FF7">
        <w:rPr>
          <w:rFonts w:ascii="Times New Roman" w:hAnsi="Times New Roman" w:cs="Times New Roman"/>
          <w:sz w:val="28"/>
          <w:szCs w:val="28"/>
          <w:lang w:val="uk-UA"/>
        </w:rPr>
        <w:t>Рябчин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народний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 xml:space="preserve"> депутат України,</w:t>
      </w:r>
    </w:p>
    <w:p w:rsidR="00337FF7" w:rsidRPr="00337FF7" w:rsidRDefault="00337FF7" w:rsidP="00022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F7">
        <w:rPr>
          <w:rFonts w:ascii="Times New Roman" w:hAnsi="Times New Roman" w:cs="Times New Roman"/>
          <w:sz w:val="28"/>
          <w:szCs w:val="28"/>
          <w:lang w:val="uk-UA"/>
        </w:rPr>
        <w:t>Євген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>ТОВ “</w:t>
      </w:r>
      <w:proofErr w:type="spellStart"/>
      <w:r w:rsidRPr="00337FF7">
        <w:rPr>
          <w:rFonts w:ascii="Times New Roman" w:hAnsi="Times New Roman" w:cs="Times New Roman"/>
          <w:sz w:val="28"/>
          <w:szCs w:val="28"/>
          <w:lang w:val="uk-UA"/>
        </w:rPr>
        <w:t>КиївЕСКО</w:t>
      </w:r>
      <w:proofErr w:type="spellEnd"/>
      <w:r w:rsidRPr="00337FF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0228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22841" w:rsidRPr="00022841">
        <w:rPr>
          <w:rFonts w:ascii="Times New Roman" w:hAnsi="Times New Roman" w:cs="Times New Roman"/>
          <w:sz w:val="28"/>
          <w:szCs w:val="28"/>
          <w:lang w:val="uk-UA"/>
        </w:rPr>
        <w:t>http://k</w:t>
      </w:r>
      <w:r w:rsidR="00022841">
        <w:rPr>
          <w:rFonts w:ascii="Times New Roman" w:hAnsi="Times New Roman" w:cs="Times New Roman"/>
          <w:sz w:val="28"/>
          <w:szCs w:val="28"/>
          <w:lang w:val="uk-UA"/>
        </w:rPr>
        <w:t>yivesko.com.ua)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37FF7" w:rsidRPr="00337FF7" w:rsidRDefault="00337FF7" w:rsidP="00022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F7">
        <w:rPr>
          <w:rFonts w:ascii="Times New Roman" w:hAnsi="Times New Roman" w:cs="Times New Roman"/>
          <w:sz w:val="28"/>
          <w:szCs w:val="28"/>
          <w:lang w:val="uk-UA"/>
        </w:rPr>
        <w:t>Антон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7FF7">
        <w:rPr>
          <w:rFonts w:ascii="Times New Roman" w:hAnsi="Times New Roman" w:cs="Times New Roman"/>
          <w:sz w:val="28"/>
          <w:szCs w:val="28"/>
          <w:lang w:val="uk-UA"/>
        </w:rPr>
        <w:t>Припіченк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337FF7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електронного майданчика </w:t>
      </w:r>
      <w:proofErr w:type="spellStart"/>
      <w:r w:rsidRPr="00337FF7">
        <w:rPr>
          <w:rFonts w:ascii="Times New Roman" w:hAnsi="Times New Roman" w:cs="Times New Roman"/>
          <w:sz w:val="28"/>
          <w:szCs w:val="28"/>
          <w:lang w:val="uk-UA"/>
        </w:rPr>
        <w:t>SmartTender</w:t>
      </w:r>
      <w:proofErr w:type="spellEnd"/>
      <w:r w:rsidR="00022841">
        <w:rPr>
          <w:rFonts w:ascii="Times New Roman" w:hAnsi="Times New Roman" w:cs="Times New Roman"/>
          <w:sz w:val="28"/>
          <w:szCs w:val="28"/>
          <w:lang w:val="uk-UA"/>
        </w:rPr>
        <w:t xml:space="preserve"> (https://smarttender.biz)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37FF7" w:rsidRDefault="00337FF7" w:rsidP="00022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Сергій </w:t>
      </w:r>
      <w:proofErr w:type="spellStart"/>
      <w:r w:rsidRPr="00337FF7">
        <w:rPr>
          <w:rFonts w:ascii="Times New Roman" w:hAnsi="Times New Roman" w:cs="Times New Roman"/>
          <w:sz w:val="28"/>
          <w:szCs w:val="28"/>
          <w:lang w:val="uk-UA"/>
        </w:rPr>
        <w:t>Сокур</w:t>
      </w:r>
      <w:proofErr w:type="spellEnd"/>
      <w:r w:rsidRPr="00337FF7">
        <w:rPr>
          <w:rFonts w:ascii="Times New Roman" w:hAnsi="Times New Roman" w:cs="Times New Roman"/>
          <w:sz w:val="28"/>
          <w:szCs w:val="28"/>
          <w:lang w:val="uk-UA"/>
        </w:rPr>
        <w:t>, генеральний директор ТОВ “ЕНЕРГО-ТЕХ-ІНВЕСТ”</w:t>
      </w:r>
      <w:r w:rsidR="0002284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22841" w:rsidRPr="00022841">
        <w:rPr>
          <w:rFonts w:ascii="Times New Roman" w:hAnsi="Times New Roman" w:cs="Times New Roman"/>
          <w:sz w:val="28"/>
          <w:szCs w:val="28"/>
          <w:lang w:val="uk-UA"/>
        </w:rPr>
        <w:t>https://youcontrol.com.ua/c</w:t>
      </w:r>
      <w:r w:rsidR="00022841">
        <w:rPr>
          <w:rFonts w:ascii="Times New Roman" w:hAnsi="Times New Roman" w:cs="Times New Roman"/>
          <w:sz w:val="28"/>
          <w:szCs w:val="28"/>
          <w:lang w:val="uk-UA"/>
        </w:rPr>
        <w:t>atalog/company_details/40208132)</w:t>
      </w:r>
      <w:r w:rsidRPr="00337F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521" w:rsidRDefault="00337FF7" w:rsidP="000D1E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відеозапис прес-конференції можна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337F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каналі Урядового порталу: </w:t>
      </w:r>
      <w:hyperlink r:id="rId6" w:history="1">
        <w:r w:rsidRPr="0000040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https://www.youtube.com/watch?v=yMbsHoVqOjA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37FF7" w:rsidRDefault="00337FF7" w:rsidP="000D1E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337FF7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337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</w:p>
    <w:sectPr w:rsidR="00337FF7" w:rsidSect="00D727E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9A2"/>
    <w:multiLevelType w:val="hybridMultilevel"/>
    <w:tmpl w:val="2ED6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04"/>
    <w:rsid w:val="00022841"/>
    <w:rsid w:val="00044F6A"/>
    <w:rsid w:val="00087F79"/>
    <w:rsid w:val="000C7E9B"/>
    <w:rsid w:val="000D1E7A"/>
    <w:rsid w:val="00100F3F"/>
    <w:rsid w:val="0015350C"/>
    <w:rsid w:val="001758C1"/>
    <w:rsid w:val="001B4BBA"/>
    <w:rsid w:val="001F15A7"/>
    <w:rsid w:val="00206C02"/>
    <w:rsid w:val="00265585"/>
    <w:rsid w:val="00337FF7"/>
    <w:rsid w:val="003A7521"/>
    <w:rsid w:val="00493C04"/>
    <w:rsid w:val="005037E4"/>
    <w:rsid w:val="00555F86"/>
    <w:rsid w:val="00570FAE"/>
    <w:rsid w:val="005E75E2"/>
    <w:rsid w:val="0061263D"/>
    <w:rsid w:val="00656386"/>
    <w:rsid w:val="006F4449"/>
    <w:rsid w:val="00724C75"/>
    <w:rsid w:val="00783586"/>
    <w:rsid w:val="00832535"/>
    <w:rsid w:val="00933F61"/>
    <w:rsid w:val="009A3642"/>
    <w:rsid w:val="009E1B09"/>
    <w:rsid w:val="009E774E"/>
    <w:rsid w:val="00A26C6C"/>
    <w:rsid w:val="00A46DBC"/>
    <w:rsid w:val="00A90A77"/>
    <w:rsid w:val="00AC454C"/>
    <w:rsid w:val="00AD6834"/>
    <w:rsid w:val="00AE2D4A"/>
    <w:rsid w:val="00B45553"/>
    <w:rsid w:val="00BC6B20"/>
    <w:rsid w:val="00BD4450"/>
    <w:rsid w:val="00C30CCA"/>
    <w:rsid w:val="00CA70A4"/>
    <w:rsid w:val="00CB7763"/>
    <w:rsid w:val="00D34FAF"/>
    <w:rsid w:val="00D54729"/>
    <w:rsid w:val="00D727E0"/>
    <w:rsid w:val="00DE14CF"/>
    <w:rsid w:val="00E14CEC"/>
    <w:rsid w:val="00E17C6C"/>
    <w:rsid w:val="00E37C94"/>
    <w:rsid w:val="00E817BA"/>
    <w:rsid w:val="00EF7CA4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7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7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7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7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bsHoVqO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139</cp:revision>
  <cp:lastPrinted>2017-10-23T13:05:00Z</cp:lastPrinted>
  <dcterms:created xsi:type="dcterms:W3CDTF">2017-10-23T08:27:00Z</dcterms:created>
  <dcterms:modified xsi:type="dcterms:W3CDTF">2017-10-23T13:53:00Z</dcterms:modified>
</cp:coreProperties>
</file>