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95" w:rsidRDefault="00DB5D95" w:rsidP="00DB5D95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Додаток 2</w:t>
      </w:r>
    </w:p>
    <w:p w:rsidR="00DB5D95" w:rsidRDefault="00DB5D95" w:rsidP="00DB5D95">
      <w:pPr>
        <w:tabs>
          <w:tab w:val="left" w:pos="8130"/>
          <w:tab w:val="right" w:pos="9355"/>
        </w:tabs>
        <w:spacing w:line="240" w:lineRule="exact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до рішення сесії № 24/11 </w:t>
      </w:r>
    </w:p>
    <w:p w:rsidR="00DB5D95" w:rsidRDefault="00DB5D95" w:rsidP="00DB5D95">
      <w:pPr>
        <w:spacing w:line="240" w:lineRule="exact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від 04.12.2018</w:t>
      </w:r>
      <w:r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DB5D95" w:rsidRDefault="00DB5D95" w:rsidP="00DB5D95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План-графік </w:t>
      </w:r>
    </w:p>
    <w:p w:rsidR="00DB5D95" w:rsidRDefault="00DB5D95" w:rsidP="00DB5D95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проведення відстеження результативності регуляторних актів</w:t>
      </w:r>
    </w:p>
    <w:p w:rsidR="00DB5D95" w:rsidRDefault="00DB5D95" w:rsidP="00DB5D95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2019 рік по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Чабанівській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сільській раді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1268"/>
        <w:gridCol w:w="1236"/>
        <w:gridCol w:w="1268"/>
        <w:gridCol w:w="1161"/>
        <w:gridCol w:w="1471"/>
        <w:gridCol w:w="1229"/>
      </w:tblGrid>
      <w:tr w:rsidR="00DB5D95" w:rsidTr="005A61FD">
        <w:trPr>
          <w:trHeight w:val="301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                   </w:t>
            </w:r>
          </w:p>
          <w:p w:rsidR="00DB5D95" w:rsidRDefault="00DB5D95" w:rsidP="005A61FD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регуляторного акту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Базове відстеження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Повторне відстеження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Періодичне відстеження</w:t>
            </w:r>
          </w:p>
        </w:tc>
      </w:tr>
      <w:tr w:rsidR="00DB5D95" w:rsidTr="005A61FD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95" w:rsidRDefault="00DB5D95" w:rsidP="005A61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План/дата</w:t>
            </w:r>
          </w:p>
          <w:p w:rsidR="00DB5D95" w:rsidRDefault="00DB5D95" w:rsidP="005A61FD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проведення</w:t>
            </w:r>
          </w:p>
          <w:p w:rsidR="00DB5D95" w:rsidRDefault="00DB5D95" w:rsidP="005A61FD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  <w:p w:rsidR="00DB5D95" w:rsidRDefault="00DB5D95" w:rsidP="005A61FD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оприлюд</w:t>
            </w:r>
            <w:proofErr w:type="spellEnd"/>
          </w:p>
          <w:p w:rsidR="00DB5D95" w:rsidRDefault="00DB5D95" w:rsidP="005A61FD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нення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План/дата</w:t>
            </w:r>
          </w:p>
          <w:p w:rsidR="00DB5D95" w:rsidRDefault="00DB5D95" w:rsidP="005A61FD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  <w:p w:rsidR="00DB5D95" w:rsidRDefault="00DB5D95" w:rsidP="005A61FD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оприлюд</w:t>
            </w:r>
            <w:proofErr w:type="spellEnd"/>
          </w:p>
          <w:p w:rsidR="00DB5D95" w:rsidRDefault="00DB5D95" w:rsidP="005A61FD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нення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План/дата</w:t>
            </w:r>
          </w:p>
          <w:p w:rsidR="00DB5D95" w:rsidRDefault="00DB5D95" w:rsidP="005A61FD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Дата </w:t>
            </w:r>
          </w:p>
          <w:p w:rsidR="00DB5D95" w:rsidRDefault="00DB5D95" w:rsidP="005A61FD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оприлюд</w:t>
            </w:r>
            <w:proofErr w:type="spellEnd"/>
          </w:p>
          <w:p w:rsidR="00DB5D95" w:rsidRDefault="00DB5D95" w:rsidP="005A61FD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нення</w:t>
            </w:r>
            <w:proofErr w:type="spellEnd"/>
          </w:p>
        </w:tc>
      </w:tr>
      <w:tr w:rsidR="00DB5D95" w:rsidTr="005A61FD">
        <w:trPr>
          <w:trHeight w:val="1027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 затвердження місцевих податків і зборів на території</w:t>
            </w:r>
            <w:r>
              <w:rPr>
                <w:rFonts w:ascii="Times New Roman" w:hAnsi="Times New Roman"/>
              </w:rPr>
              <w:t xml:space="preserve"> Чабан</w:t>
            </w:r>
            <w:proofErr w:type="spellStart"/>
            <w:r>
              <w:rPr>
                <w:rFonts w:ascii="Times New Roman" w:hAnsi="Times New Roman"/>
                <w:lang w:val="uk-UA"/>
              </w:rPr>
              <w:t>івської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сільської ради на 2018 рік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 квартал</w:t>
            </w:r>
          </w:p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2019 року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 квартал</w:t>
            </w:r>
          </w:p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2019 року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 квартал</w:t>
            </w:r>
          </w:p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2020 року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 квартал</w:t>
            </w:r>
          </w:p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2020 року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 квартал</w:t>
            </w:r>
          </w:p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2022 року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 квартал</w:t>
            </w:r>
          </w:p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2022 року</w:t>
            </w:r>
          </w:p>
        </w:tc>
      </w:tr>
      <w:tr w:rsidR="00DB5D95" w:rsidTr="005A61FD">
        <w:trPr>
          <w:trHeight w:val="1027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Про затвердження порядку присвоєння та зміни поштових адрес об'єктам нерухомого майна, найменування або перейменування вулиць на території </w:t>
            </w:r>
            <w:proofErr w:type="spellStart"/>
            <w:r>
              <w:rPr>
                <w:rFonts w:ascii="Times New Roman" w:hAnsi="Times New Roman"/>
                <w:lang w:val="uk-UA"/>
              </w:rPr>
              <w:t>Чабанівської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сільської ради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ІІІ квартал</w:t>
            </w:r>
          </w:p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2019 року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ІІІ квартал</w:t>
            </w:r>
          </w:p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2019 року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ІІІ квартал</w:t>
            </w:r>
          </w:p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2020 року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ІІІ квартал</w:t>
            </w:r>
          </w:p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2020року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ІІІ квартал</w:t>
            </w:r>
          </w:p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2022 року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ІІІ квартал</w:t>
            </w:r>
          </w:p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2022 року</w:t>
            </w:r>
          </w:p>
        </w:tc>
      </w:tr>
      <w:tr w:rsidR="00DB5D95" w:rsidTr="005A61FD">
        <w:trPr>
          <w:trHeight w:val="13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exac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Про затвердження положення про виявлення, облік, використання, відчуження безхазяйного майна та </w:t>
            </w:r>
            <w:proofErr w:type="spellStart"/>
            <w:r>
              <w:rPr>
                <w:rFonts w:ascii="Times New Roman" w:hAnsi="Times New Roman"/>
                <w:lang w:val="uk-UA"/>
              </w:rPr>
              <w:t>відумерлої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спадщини на території </w:t>
            </w:r>
            <w:proofErr w:type="spellStart"/>
            <w:r>
              <w:rPr>
                <w:rFonts w:ascii="Times New Roman" w:hAnsi="Times New Roman"/>
                <w:lang w:val="uk-UA"/>
              </w:rPr>
              <w:t>Чабанівської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сільської ради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ІІІ квартал</w:t>
            </w:r>
          </w:p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2019року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ІІІ квартал</w:t>
            </w:r>
          </w:p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2019 року</w:t>
            </w:r>
          </w:p>
        </w:tc>
      </w:tr>
      <w:tr w:rsidR="00DB5D95" w:rsidTr="005A61FD">
        <w:trPr>
          <w:trHeight w:val="139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exac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Про оренду комунального майна, що перебуває у власності територіальних громад </w:t>
            </w:r>
            <w:proofErr w:type="spellStart"/>
            <w:r>
              <w:rPr>
                <w:rFonts w:ascii="Times New Roman" w:hAnsi="Times New Roman"/>
                <w:lang w:val="uk-UA"/>
              </w:rPr>
              <w:t>Чабанівської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сільської ради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ІІІ квартал</w:t>
            </w:r>
          </w:p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2019 року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ІІІ квартал</w:t>
            </w:r>
          </w:p>
          <w:p w:rsidR="00DB5D95" w:rsidRDefault="00DB5D95" w:rsidP="005A61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2019 року</w:t>
            </w:r>
          </w:p>
        </w:tc>
      </w:tr>
      <w:tr w:rsidR="00DB5D95" w:rsidTr="005A61FD">
        <w:trPr>
          <w:trHeight w:val="104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hd w:val="clear" w:color="auto" w:fill="FFFFFF"/>
              <w:tabs>
                <w:tab w:val="center" w:pos="4690"/>
              </w:tabs>
              <w:spacing w:line="240" w:lineRule="exact"/>
              <w:ind w:right="-26"/>
              <w:rPr>
                <w:rFonts w:ascii="Times New Roman" w:hAnsi="Times New Roman"/>
                <w:spacing w:val="1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</w:t>
            </w:r>
            <w:r>
              <w:rPr>
                <w:rFonts w:ascii="Times New Roman" w:hAnsi="Times New Roman"/>
                <w:spacing w:val="14"/>
                <w:lang w:val="uk-UA"/>
              </w:rPr>
              <w:t xml:space="preserve">Про правила благоустрою території населених пунктів </w:t>
            </w:r>
            <w:proofErr w:type="spellStart"/>
            <w:r>
              <w:rPr>
                <w:rFonts w:ascii="Times New Roman" w:hAnsi="Times New Roman"/>
                <w:spacing w:val="14"/>
                <w:lang w:val="uk-UA"/>
              </w:rPr>
              <w:t>Чабанівської</w:t>
            </w:r>
            <w:proofErr w:type="spellEnd"/>
            <w:r>
              <w:rPr>
                <w:rFonts w:ascii="Times New Roman" w:hAnsi="Times New Roman"/>
                <w:spacing w:val="14"/>
                <w:lang w:val="uk-UA"/>
              </w:rPr>
              <w:t xml:space="preserve"> сільської ради</w:t>
            </w:r>
            <w:r>
              <w:rPr>
                <w:rFonts w:ascii="Times New Roman" w:hAnsi="Times New Roman"/>
                <w:lang w:val="uk-UA"/>
              </w:rPr>
              <w:t>».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 квартал 2019 р.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 квартал 2019 р.</w:t>
            </w:r>
          </w:p>
        </w:tc>
      </w:tr>
      <w:tr w:rsidR="00DB5D95" w:rsidTr="005A61FD">
        <w:trPr>
          <w:trHeight w:val="104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exac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«Про  пайову  участь замовників у розвитку інфраструктури </w:t>
            </w:r>
            <w:r>
              <w:rPr>
                <w:rFonts w:ascii="Times New Roman" w:hAnsi="Times New Roman"/>
                <w:spacing w:val="14"/>
                <w:lang w:val="uk-UA"/>
              </w:rPr>
              <w:t xml:space="preserve">населених пунктів </w:t>
            </w:r>
            <w:proofErr w:type="spellStart"/>
            <w:r>
              <w:rPr>
                <w:rFonts w:ascii="Times New Roman" w:hAnsi="Times New Roman"/>
                <w:spacing w:val="14"/>
                <w:lang w:val="uk-UA"/>
              </w:rPr>
              <w:t>Чабанівської</w:t>
            </w:r>
            <w:proofErr w:type="spellEnd"/>
            <w:r>
              <w:rPr>
                <w:rFonts w:ascii="Times New Roman" w:hAnsi="Times New Roman"/>
                <w:spacing w:val="14"/>
                <w:lang w:val="uk-UA"/>
              </w:rPr>
              <w:t xml:space="preserve"> сільської ради</w:t>
            </w:r>
            <w:r>
              <w:rPr>
                <w:rFonts w:ascii="Times New Roman" w:hAnsi="Times New Roman"/>
                <w:lang w:val="uk-UA"/>
              </w:rPr>
              <w:t>».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 квартал  2019 р.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5" w:rsidRDefault="00DB5D95" w:rsidP="005A61F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 квартал 2019 р.</w:t>
            </w:r>
          </w:p>
        </w:tc>
      </w:tr>
    </w:tbl>
    <w:p w:rsidR="00DB5D95" w:rsidRDefault="00DB5D95" w:rsidP="00DB5D95">
      <w:pPr>
        <w:spacing w:line="240" w:lineRule="exact"/>
        <w:rPr>
          <w:rFonts w:ascii="Times New Roman" w:hAnsi="Times New Roman"/>
          <w:sz w:val="28"/>
          <w:szCs w:val="28"/>
          <w:lang w:val="uk-UA"/>
        </w:rPr>
      </w:pPr>
    </w:p>
    <w:p w:rsidR="00DB5D95" w:rsidRPr="00F52601" w:rsidRDefault="00DB5D95" w:rsidP="00DB5D95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Чабанівської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І.Л.Дубравіна</w:t>
      </w:r>
      <w:proofErr w:type="spellEnd"/>
    </w:p>
    <w:p w:rsidR="00F04B61" w:rsidRPr="00DB5D95" w:rsidRDefault="00F04B61">
      <w:pPr>
        <w:rPr>
          <w:lang w:val="uk-UA"/>
        </w:rPr>
      </w:pPr>
      <w:bookmarkStart w:id="0" w:name="_GoBack"/>
      <w:bookmarkEnd w:id="0"/>
    </w:p>
    <w:sectPr w:rsidR="00F04B61" w:rsidRPr="00DB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80"/>
    <w:rsid w:val="00486C80"/>
    <w:rsid w:val="00DB5D95"/>
    <w:rsid w:val="00F0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5F074-57EF-4875-B1FB-4610E433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9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2018-12-22T10:55:00Z</dcterms:created>
  <dcterms:modified xsi:type="dcterms:W3CDTF">2018-12-22T10:55:00Z</dcterms:modified>
</cp:coreProperties>
</file>