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E4" w:rsidRPr="002E60E4" w:rsidRDefault="002E60E4" w:rsidP="002E6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 w:rsidR="00C36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Савчук: Для ЕСКО-інвесторів</w:t>
      </w:r>
      <w:r w:rsidR="00FC6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E65">
        <w:rPr>
          <w:rFonts w:ascii="Times New Roman" w:hAnsi="Times New Roman" w:cs="Times New Roman"/>
          <w:b/>
          <w:sz w:val="28"/>
          <w:szCs w:val="28"/>
          <w:lang w:val="uk-UA"/>
        </w:rPr>
        <w:t>зібра</w:t>
      </w:r>
      <w:r w:rsidR="00BC294E"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r w:rsidR="00A44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60E4">
        <w:rPr>
          <w:rFonts w:ascii="Times New Roman" w:hAnsi="Times New Roman" w:cs="Times New Roman"/>
          <w:b/>
          <w:sz w:val="28"/>
          <w:szCs w:val="28"/>
          <w:lang w:val="uk-UA"/>
        </w:rPr>
        <w:t>понад 7 тис. потенційних об’єктів</w:t>
      </w:r>
      <w:r w:rsidR="00A44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потребують </w:t>
      </w:r>
      <w:proofErr w:type="spellStart"/>
      <w:r w:rsidR="00A44E65">
        <w:rPr>
          <w:rFonts w:ascii="Times New Roman" w:hAnsi="Times New Roman" w:cs="Times New Roman"/>
          <w:b/>
          <w:sz w:val="28"/>
          <w:szCs w:val="28"/>
          <w:lang w:val="uk-UA"/>
        </w:rPr>
        <w:t>термомодернізації</w:t>
      </w:r>
      <w:proofErr w:type="spellEnd"/>
    </w:p>
    <w:p w:rsidR="002E60E4" w:rsidRPr="002E60E4" w:rsidRDefault="002E60E4" w:rsidP="002E6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C57" w:rsidRDefault="00F73C57" w:rsidP="00F73C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192" cy="212914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748" cy="21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57" w:rsidRDefault="00F73C57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C57" w:rsidRDefault="00F73C57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У тісній співпраці з місцевими органами влади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сформувало національну інформаційну базу потенційних ЕСКО-об’єктів</w:t>
      </w:r>
      <w:r w:rsidR="00F76C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F76CEC" w:rsidRPr="003448F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http://saee.gov.ua/uk/content/energoservis_1</w:t>
        </w:r>
      </w:hyperlink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. Наразі вона налічує понад 7 тис. бюджетних установ, що потребують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і можуть бути найбільш цікавими для ЕСКО-компаній з точки зору інвестування.</w:t>
      </w:r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«Ця база об’єктів – це результат роботи 20 облдержадміністрацій та 16 міст-обласних центрів, які у співпраці з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проаналізували енергоспоживання різних бюджетних установ та відібрали найбільш прийнятні для ЕСКО-проектів. Очоливши роботу у цьому напрямі та допомагаючи владі на місцях,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опублікувало загальнонаціональну базу потенційних об’єктів на своєму сайті», - прокоментував Голова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1D2717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E60E4"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аза ЕСКО-об’єктів демонструє 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</w:t>
      </w:r>
      <w:r w:rsidR="002E60E4"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місцевої влади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залучати інвесторів, а також </w:t>
      </w:r>
      <w:r w:rsidR="002E60E4"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полегшує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компаніям</w:t>
      </w:r>
      <w:r w:rsidR="002E60E4"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пошук об’єктів та аналіз необхідних капіталовкладень.</w:t>
      </w:r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найбільшу кількість установ, де необхідно впровадити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енергосервіс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>, запропонували Київська та Харківська області. У цих регіонах відібрано понад тисячу об’єктів для ЕСКО-інвестицій.</w:t>
      </w:r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sz w:val="28"/>
          <w:szCs w:val="28"/>
          <w:lang w:val="uk-UA"/>
        </w:rPr>
        <w:t>Широкий вибір бюджетних установ для роботи за ЕСКО-контрактами є у Запорізькій</w:t>
      </w:r>
      <w:r w:rsidR="001D27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717" w:rsidRPr="002E60E4">
        <w:rPr>
          <w:rFonts w:ascii="Times New Roman" w:hAnsi="Times New Roman" w:cs="Times New Roman"/>
          <w:sz w:val="28"/>
          <w:szCs w:val="28"/>
          <w:lang w:val="uk-UA"/>
        </w:rPr>
        <w:t>Рівненській,</w:t>
      </w:r>
      <w:r w:rsidR="001D2717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Миколаївській</w:t>
      </w:r>
      <w:r w:rsidR="001D2717"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>областях.</w:t>
      </w:r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що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енергосервіс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залучати приватні інвестиції в </w:t>
      </w:r>
      <w:proofErr w:type="spellStart"/>
      <w:r w:rsidRPr="002E60E4">
        <w:rPr>
          <w:rFonts w:ascii="Times New Roman" w:hAnsi="Times New Roman" w:cs="Times New Roman"/>
          <w:sz w:val="28"/>
          <w:szCs w:val="28"/>
          <w:lang w:val="uk-UA"/>
        </w:rPr>
        <w:t>термомодернізацію</w:t>
      </w:r>
      <w:proofErr w:type="spellEnd"/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установ. ЕСКО-компанія зацікавлена впровадити найефективніші заходи з енергозбереження, щоб отримати найбільшу економію енергоспоживання. Від цього залежить обсяг повернення інвестицій.</w:t>
      </w:r>
    </w:p>
    <w:p w:rsidR="00F73C57" w:rsidRDefault="00F73C57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C57" w:rsidRDefault="00F73C57" w:rsidP="00F73C5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8660" cy="24364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867" cy="24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sz w:val="28"/>
          <w:szCs w:val="28"/>
          <w:lang w:val="uk-UA"/>
        </w:rPr>
        <w:t>«На сьогодні вже р</w:t>
      </w:r>
      <w:r w:rsidR="00A44E65">
        <w:rPr>
          <w:rFonts w:ascii="Times New Roman" w:hAnsi="Times New Roman" w:cs="Times New Roman"/>
          <w:sz w:val="28"/>
          <w:szCs w:val="28"/>
          <w:lang w:val="uk-UA"/>
        </w:rPr>
        <w:t xml:space="preserve">еалізується 20 ЕСКО-контрактів. 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>Інвестори зацікавлені впровадити ще близько 300 проектів. Законодавча база для цього є, роз’яснювальна робота з місцевою вла</w:t>
      </w:r>
      <w:r w:rsidR="00D14812">
        <w:rPr>
          <w:rFonts w:ascii="Times New Roman" w:hAnsi="Times New Roman" w:cs="Times New Roman"/>
          <w:sz w:val="28"/>
          <w:szCs w:val="28"/>
          <w:lang w:val="uk-UA"/>
        </w:rPr>
        <w:t>дою та громадою триває. Закликаю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 xml:space="preserve"> інвесторів шу</w:t>
      </w:r>
      <w:r w:rsidR="00D14812">
        <w:rPr>
          <w:rFonts w:ascii="Times New Roman" w:hAnsi="Times New Roman" w:cs="Times New Roman"/>
          <w:sz w:val="28"/>
          <w:szCs w:val="28"/>
          <w:lang w:val="uk-UA"/>
        </w:rPr>
        <w:t xml:space="preserve">кати нові об’єкти </w:t>
      </w:r>
      <w:proofErr w:type="spellStart"/>
      <w:r w:rsidR="00D14812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D14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>в різних регіонах країни», - повідомив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0E4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0E4" w:rsidRPr="002E60E4" w:rsidRDefault="002E60E4" w:rsidP="002E60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8ED" w:rsidRPr="002E60E4" w:rsidRDefault="002E60E4" w:rsidP="002E60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2E60E4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2E6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F508ED" w:rsidRPr="002E60E4" w:rsidSect="00916F3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79"/>
    <w:rsid w:val="00017DD1"/>
    <w:rsid w:val="00120509"/>
    <w:rsid w:val="001D2717"/>
    <w:rsid w:val="001E0D86"/>
    <w:rsid w:val="002E60E4"/>
    <w:rsid w:val="004620D4"/>
    <w:rsid w:val="005764F7"/>
    <w:rsid w:val="007A37EA"/>
    <w:rsid w:val="00861126"/>
    <w:rsid w:val="00873103"/>
    <w:rsid w:val="00916F3C"/>
    <w:rsid w:val="00A44E65"/>
    <w:rsid w:val="00AB6B55"/>
    <w:rsid w:val="00B9351B"/>
    <w:rsid w:val="00BC24FD"/>
    <w:rsid w:val="00BC294E"/>
    <w:rsid w:val="00BF3179"/>
    <w:rsid w:val="00C36661"/>
    <w:rsid w:val="00C543B4"/>
    <w:rsid w:val="00D14812"/>
    <w:rsid w:val="00F00DAC"/>
    <w:rsid w:val="00F36894"/>
    <w:rsid w:val="00F508ED"/>
    <w:rsid w:val="00F53D60"/>
    <w:rsid w:val="00F70606"/>
    <w:rsid w:val="00F73C57"/>
    <w:rsid w:val="00F76CEC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6F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6F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content/energoservis_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117</cp:revision>
  <cp:lastPrinted>2017-07-18T06:29:00Z</cp:lastPrinted>
  <dcterms:created xsi:type="dcterms:W3CDTF">2017-07-18T05:57:00Z</dcterms:created>
  <dcterms:modified xsi:type="dcterms:W3CDTF">2017-07-18T07:09:00Z</dcterms:modified>
</cp:coreProperties>
</file>