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69" w:rsidRDefault="00594B69" w:rsidP="00594B69">
      <w:pPr>
        <w:pStyle w:val="a3"/>
        <w:tabs>
          <w:tab w:val="left" w:pos="256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7B68">
        <w:rPr>
          <w:rFonts w:ascii="Times New Roman" w:hAnsi="Times New Roman" w:cs="Times New Roman"/>
          <w:b/>
          <w:sz w:val="28"/>
          <w:szCs w:val="28"/>
          <w:lang w:val="uk-UA"/>
        </w:rPr>
        <w:t>Сергій Савчук: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Наше завдання - створити інструменти залучення інвестицій в українські «зелені» проекти</w:t>
      </w:r>
    </w:p>
    <w:p w:rsidR="00594B69" w:rsidRDefault="00594B69" w:rsidP="00594B69">
      <w:pPr>
        <w:pStyle w:val="a3"/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1E74" w:rsidRDefault="00F61E74" w:rsidP="00F61E74">
      <w:pPr>
        <w:pStyle w:val="a3"/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5952" cy="2286000"/>
            <wp:effectExtent l="19050" t="0" r="3048" b="0"/>
            <wp:docPr id="1" name="Рисунок 0" descr="DSC_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5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5952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E74" w:rsidRDefault="00F61E74" w:rsidP="00594B69">
      <w:pPr>
        <w:pStyle w:val="a3"/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1E74" w:rsidRPr="00795BA9" w:rsidRDefault="00F61E74" w:rsidP="00594B69">
      <w:pPr>
        <w:pStyle w:val="a3"/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B69" w:rsidRDefault="00594B69" w:rsidP="00594B69">
      <w:pPr>
        <w:pStyle w:val="a3"/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«Впродовж останніх трьох років прийнято чимало законодавчих стимулів дл</w:t>
      </w:r>
      <w:r w:rsidRPr="00795BA9">
        <w:rPr>
          <w:rFonts w:ascii="Times New Roman" w:hAnsi="Times New Roman" w:cs="Times New Roman"/>
          <w:sz w:val="28"/>
          <w:szCs w:val="28"/>
          <w:lang w:val="uk-UA"/>
        </w:rPr>
        <w:t>я виробників «чистої»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енергії. Тепер ми працюємо над можливостями збільшення фінансування проектів у цій сфері. Тобто створюємо відповідні фінансові інструменти у співпраці з міжнародними партнерами», - розповів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С.Савчук в ефірі програми «Час. Підсумки дня» на 5 каналі.</w:t>
      </w:r>
    </w:p>
    <w:p w:rsidR="00F61E74" w:rsidRDefault="00F61E74" w:rsidP="00F61E74">
      <w:pPr>
        <w:pStyle w:val="a3"/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0" cy="2017717"/>
            <wp:effectExtent l="19050" t="0" r="0" b="0"/>
            <wp:docPr id="2" name="Рисунок 1" descr="DSC_8989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89898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224" cy="201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B69" w:rsidRDefault="00594B69" w:rsidP="00594B69">
      <w:pPr>
        <w:pStyle w:val="a3"/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B69" w:rsidRDefault="00594B69" w:rsidP="00594B69">
      <w:pPr>
        <w:pStyle w:val="a3"/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пояснив, що інвестори оцінюють не лише регуляторні механізми та економічну ситуацію в країні, а й безпосередньо рентабельність та окупність проекту, і головне – його якість.</w:t>
      </w:r>
    </w:p>
    <w:p w:rsidR="00594B69" w:rsidRDefault="00594B69" w:rsidP="00594B69">
      <w:pPr>
        <w:pStyle w:val="a3"/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B69" w:rsidRDefault="007C1A6B" w:rsidP="00594B69">
      <w:pPr>
        <w:pStyle w:val="a3"/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A6B">
        <w:rPr>
          <w:rFonts w:ascii="Times New Roman" w:hAnsi="Times New Roman" w:cs="Times New Roman"/>
          <w:sz w:val="28"/>
          <w:szCs w:val="28"/>
          <w:lang w:val="uk-UA"/>
        </w:rPr>
        <w:t>«Тому в рамках підписаних меморандумів про співпрацю України з Фінляндією та Данією ми разом з іноземними партнерами обговорюємо створення можливих механізмів чи фондів, які могли б фінансувати розробку дійсно якісних проектів», - повідомив С.Савчук та додав, що проекти мають бути настільки технічно та фінансово відмінними, щоб потенційний інвестор зрозумів, що проекти дійсно будуть успішними і результативними.</w:t>
      </w:r>
    </w:p>
    <w:p w:rsidR="007C1A6B" w:rsidRDefault="007C1A6B" w:rsidP="00594B69">
      <w:pPr>
        <w:pStyle w:val="a3"/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B69" w:rsidRDefault="00594B69" w:rsidP="00594B69">
      <w:pPr>
        <w:pStyle w:val="a3"/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те, які ще кроки планує зробити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щоб збільшити інтерес бізнесу та інвесторів до ринку відновлюваних джерел енергії, дізнавайтеся з відеозапису програми «Час. Підсумки дня» на 5 каналі: </w:t>
      </w:r>
      <w:hyperlink r:id="rId6" w:history="1">
        <w:r w:rsidRPr="00591DB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https://youtu.be/LfCvS70sNKQ</w:t>
        </w:r>
      </w:hyperlink>
    </w:p>
    <w:p w:rsidR="00594B69" w:rsidRDefault="00594B69" w:rsidP="00594B6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94B69" w:rsidRDefault="00594B69" w:rsidP="00594B6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7B68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p w:rsidR="00594B69" w:rsidRDefault="00594B69" w:rsidP="00594B6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7B68" w:rsidRPr="00594B69" w:rsidRDefault="00447B68" w:rsidP="00594B69">
      <w:pPr>
        <w:rPr>
          <w:szCs w:val="28"/>
          <w:lang w:val="uk-UA"/>
        </w:rPr>
      </w:pPr>
    </w:p>
    <w:sectPr w:rsidR="00447B68" w:rsidRPr="00594B69" w:rsidSect="00D770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68"/>
    <w:rsid w:val="00153489"/>
    <w:rsid w:val="00253EEE"/>
    <w:rsid w:val="00296F4D"/>
    <w:rsid w:val="002A5E27"/>
    <w:rsid w:val="003B72F4"/>
    <w:rsid w:val="00447B68"/>
    <w:rsid w:val="004A2162"/>
    <w:rsid w:val="005646B0"/>
    <w:rsid w:val="00594B69"/>
    <w:rsid w:val="00721917"/>
    <w:rsid w:val="00795BA9"/>
    <w:rsid w:val="007C1A6B"/>
    <w:rsid w:val="008546A4"/>
    <w:rsid w:val="00945DC4"/>
    <w:rsid w:val="00AB54E2"/>
    <w:rsid w:val="00B676C7"/>
    <w:rsid w:val="00CD29AF"/>
    <w:rsid w:val="00D35F83"/>
    <w:rsid w:val="00D77056"/>
    <w:rsid w:val="00DA4E86"/>
    <w:rsid w:val="00E0132E"/>
    <w:rsid w:val="00E8673B"/>
    <w:rsid w:val="00F61E74"/>
    <w:rsid w:val="00F73429"/>
    <w:rsid w:val="00F8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B6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546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fCvS70sNKQ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20</cp:revision>
  <dcterms:created xsi:type="dcterms:W3CDTF">2017-09-16T09:31:00Z</dcterms:created>
  <dcterms:modified xsi:type="dcterms:W3CDTF">2017-09-18T03:44:00Z</dcterms:modified>
</cp:coreProperties>
</file>