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F5" w:rsidRDefault="007F24F5" w:rsidP="00293D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1C0EE5" w:rsidRDefault="00510DD9" w:rsidP="00293D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DD9">
        <w:rPr>
          <w:rFonts w:ascii="Times New Roman" w:hAnsi="Times New Roman" w:cs="Times New Roman"/>
          <w:b/>
          <w:sz w:val="28"/>
          <w:szCs w:val="28"/>
        </w:rPr>
        <w:t>У 2018 р. введено майже у 3 рази більше нових потужностей відновлюваної еле</w:t>
      </w:r>
      <w:r w:rsidR="00AB6B44">
        <w:rPr>
          <w:rFonts w:ascii="Times New Roman" w:hAnsi="Times New Roman" w:cs="Times New Roman"/>
          <w:b/>
          <w:sz w:val="28"/>
          <w:szCs w:val="28"/>
        </w:rPr>
        <w:t>ктроенергетики, ніж у 2017 році</w:t>
      </w:r>
    </w:p>
    <w:p w:rsidR="00313F7E" w:rsidRDefault="00313F7E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D34" w:rsidRDefault="003D2901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2901">
        <w:rPr>
          <w:rFonts w:ascii="Times New Roman" w:hAnsi="Times New Roman" w:cs="Times New Roman"/>
          <w:sz w:val="28"/>
          <w:szCs w:val="28"/>
        </w:rPr>
        <w:t>У 2018 р. зафіксовано динамічний розвиток української «зеленої» енергетики.</w:t>
      </w:r>
      <w:r w:rsidR="003D5089">
        <w:rPr>
          <w:rFonts w:ascii="Times New Roman" w:hAnsi="Times New Roman" w:cs="Times New Roman"/>
          <w:sz w:val="28"/>
          <w:szCs w:val="28"/>
        </w:rPr>
        <w:t xml:space="preserve"> </w:t>
      </w:r>
      <w:r w:rsidR="00F02830">
        <w:rPr>
          <w:rFonts w:ascii="Times New Roman" w:hAnsi="Times New Roman" w:cs="Times New Roman"/>
          <w:sz w:val="28"/>
          <w:szCs w:val="28"/>
        </w:rPr>
        <w:t xml:space="preserve">Так, за рік </w:t>
      </w:r>
      <w:r w:rsidR="00293D34">
        <w:rPr>
          <w:rFonts w:ascii="Times New Roman" w:hAnsi="Times New Roman" w:cs="Times New Roman"/>
          <w:sz w:val="28"/>
          <w:szCs w:val="28"/>
        </w:rPr>
        <w:t xml:space="preserve">встановлено </w:t>
      </w:r>
      <w:r w:rsidR="00805DBB">
        <w:rPr>
          <w:rFonts w:ascii="Times New Roman" w:hAnsi="Times New Roman" w:cs="Times New Roman"/>
          <w:b/>
          <w:sz w:val="28"/>
          <w:szCs w:val="28"/>
        </w:rPr>
        <w:t>813</w:t>
      </w:r>
      <w:r w:rsidR="00293D34" w:rsidRPr="00D00936">
        <w:rPr>
          <w:rFonts w:ascii="Times New Roman" w:hAnsi="Times New Roman" w:cs="Times New Roman"/>
          <w:b/>
          <w:sz w:val="28"/>
          <w:szCs w:val="28"/>
        </w:rPr>
        <w:t xml:space="preserve"> МВт</w:t>
      </w:r>
      <w:r w:rsidR="00293D34">
        <w:rPr>
          <w:rFonts w:ascii="Times New Roman" w:hAnsi="Times New Roman" w:cs="Times New Roman"/>
          <w:sz w:val="28"/>
          <w:szCs w:val="28"/>
        </w:rPr>
        <w:t xml:space="preserve"> нових потужностей, що генерують електроенергію з відновлюваних джерел. Це майже у 3 рази більше, ніж </w:t>
      </w:r>
      <w:r w:rsidR="002C4054">
        <w:rPr>
          <w:rFonts w:ascii="Times New Roman" w:hAnsi="Times New Roman" w:cs="Times New Roman"/>
          <w:sz w:val="28"/>
          <w:szCs w:val="28"/>
        </w:rPr>
        <w:t xml:space="preserve">обсяг потужностей, введених </w:t>
      </w:r>
      <w:r w:rsidR="00293D34">
        <w:rPr>
          <w:rFonts w:ascii="Times New Roman" w:hAnsi="Times New Roman" w:cs="Times New Roman"/>
          <w:sz w:val="28"/>
          <w:szCs w:val="28"/>
        </w:rPr>
        <w:t>у</w:t>
      </w:r>
      <w:r w:rsidR="002C4054">
        <w:rPr>
          <w:rFonts w:ascii="Times New Roman" w:hAnsi="Times New Roman" w:cs="Times New Roman"/>
          <w:sz w:val="28"/>
          <w:szCs w:val="28"/>
        </w:rPr>
        <w:t xml:space="preserve"> 2017 р., а саме - </w:t>
      </w:r>
      <w:r w:rsidR="00293D34">
        <w:rPr>
          <w:rFonts w:ascii="Times New Roman" w:hAnsi="Times New Roman" w:cs="Times New Roman"/>
          <w:sz w:val="28"/>
          <w:szCs w:val="28"/>
        </w:rPr>
        <w:t>близько 300 МВт.</w:t>
      </w:r>
    </w:p>
    <w:p w:rsidR="00085FB6" w:rsidRDefault="00085FB6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FB6" w:rsidRDefault="00085FB6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80175" cy="4230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111111111111 — коп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63D" w:rsidRDefault="0095063D" w:rsidP="00293D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063D" w:rsidRDefault="0095063D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у 2018 р. введено додатково:</w:t>
      </w:r>
    </w:p>
    <w:p w:rsidR="0095063D" w:rsidRDefault="000110A6" w:rsidP="0095063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46</w:t>
      </w:r>
      <w:r w:rsidR="0095063D" w:rsidRPr="000775C9">
        <w:rPr>
          <w:rFonts w:ascii="Times New Roman" w:hAnsi="Times New Roman" w:cs="Times New Roman"/>
          <w:b/>
          <w:sz w:val="28"/>
          <w:szCs w:val="28"/>
        </w:rPr>
        <w:t xml:space="preserve"> МВт</w:t>
      </w:r>
      <w:r w:rsidR="0095063D">
        <w:rPr>
          <w:rFonts w:ascii="Times New Roman" w:hAnsi="Times New Roman" w:cs="Times New Roman"/>
          <w:sz w:val="28"/>
          <w:szCs w:val="28"/>
        </w:rPr>
        <w:t xml:space="preserve"> сонячних електростанцій;</w:t>
      </w:r>
    </w:p>
    <w:p w:rsidR="000110A6" w:rsidRPr="00F94EF8" w:rsidRDefault="000110A6" w:rsidP="000110A6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1C4E">
        <w:rPr>
          <w:rFonts w:ascii="Times New Roman" w:hAnsi="Times New Roman" w:cs="Times New Roman"/>
          <w:b/>
          <w:sz w:val="28"/>
          <w:szCs w:val="28"/>
        </w:rPr>
        <w:t>70 МВт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775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СЕС</w:t>
      </w:r>
      <w:r w:rsidRPr="00F94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приватних домогосподарств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(за 9 м</w:t>
      </w:r>
      <w:r>
        <w:rPr>
          <w:rFonts w:ascii="Times New Roman" w:hAnsi="Times New Roman" w:cs="Times New Roman"/>
          <w:sz w:val="28"/>
          <w:szCs w:val="28"/>
        </w:rPr>
        <w:t>ісяців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95063D" w:rsidRDefault="000110A6" w:rsidP="0095063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68 </w:t>
      </w:r>
      <w:r w:rsidR="0095063D" w:rsidRPr="000775C9">
        <w:rPr>
          <w:rFonts w:ascii="Times New Roman" w:hAnsi="Times New Roman" w:cs="Times New Roman"/>
          <w:b/>
          <w:sz w:val="28"/>
          <w:szCs w:val="28"/>
        </w:rPr>
        <w:t>МВт</w:t>
      </w:r>
      <w:r w:rsidR="0095063D">
        <w:rPr>
          <w:rFonts w:ascii="Times New Roman" w:hAnsi="Times New Roman" w:cs="Times New Roman"/>
          <w:sz w:val="28"/>
          <w:szCs w:val="28"/>
        </w:rPr>
        <w:t xml:space="preserve"> вітроелектростанцій;</w:t>
      </w:r>
    </w:p>
    <w:p w:rsidR="0095063D" w:rsidRDefault="0095063D" w:rsidP="0095063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775C9">
        <w:rPr>
          <w:rFonts w:ascii="Times New Roman" w:hAnsi="Times New Roman" w:cs="Times New Roman"/>
          <w:b/>
          <w:sz w:val="28"/>
          <w:szCs w:val="28"/>
        </w:rPr>
        <w:t>13 МВт</w:t>
      </w:r>
      <w:r>
        <w:rPr>
          <w:rFonts w:ascii="Times New Roman" w:hAnsi="Times New Roman" w:cs="Times New Roman"/>
          <w:sz w:val="28"/>
          <w:szCs w:val="28"/>
        </w:rPr>
        <w:t xml:space="preserve"> станцій, що генерують електроенергію з </w:t>
      </w:r>
      <w:r w:rsidR="003975EA">
        <w:rPr>
          <w:rFonts w:ascii="Times New Roman" w:hAnsi="Times New Roman" w:cs="Times New Roman"/>
          <w:sz w:val="28"/>
          <w:szCs w:val="28"/>
        </w:rPr>
        <w:t>біомаси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63D" w:rsidRDefault="0095063D" w:rsidP="0095063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775C9">
        <w:rPr>
          <w:rFonts w:ascii="Times New Roman" w:hAnsi="Times New Roman" w:cs="Times New Roman"/>
          <w:b/>
          <w:sz w:val="28"/>
          <w:szCs w:val="28"/>
        </w:rPr>
        <w:t>12 МВт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95063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єктів, що виробляють електроенергію з</w:t>
      </w:r>
      <w:r w:rsidR="003975EA" w:rsidRPr="003975EA">
        <w:rPr>
          <w:rFonts w:ascii="Times New Roman" w:hAnsi="Times New Roman" w:cs="Times New Roman"/>
          <w:sz w:val="28"/>
          <w:szCs w:val="28"/>
        </w:rPr>
        <w:t xml:space="preserve"> </w:t>
      </w:r>
      <w:r w:rsidR="003975EA">
        <w:rPr>
          <w:rFonts w:ascii="Times New Roman" w:hAnsi="Times New Roman" w:cs="Times New Roman"/>
          <w:sz w:val="28"/>
          <w:szCs w:val="28"/>
        </w:rPr>
        <w:t>біогазу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63D" w:rsidRDefault="0095063D" w:rsidP="0095063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775C9">
        <w:rPr>
          <w:rFonts w:ascii="Times New Roman" w:hAnsi="Times New Roman" w:cs="Times New Roman"/>
          <w:b/>
          <w:sz w:val="28"/>
          <w:szCs w:val="28"/>
        </w:rPr>
        <w:t>4 МВт</w:t>
      </w:r>
      <w:r>
        <w:rPr>
          <w:rFonts w:ascii="Times New Roman" w:hAnsi="Times New Roman" w:cs="Times New Roman"/>
          <w:sz w:val="28"/>
          <w:szCs w:val="28"/>
        </w:rPr>
        <w:t xml:space="preserve"> малих ГЕС.</w:t>
      </w:r>
    </w:p>
    <w:p w:rsidR="0095063D" w:rsidRDefault="0095063D" w:rsidP="00293D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3C82" w:rsidRPr="00CE3C82" w:rsidRDefault="00CE3C82" w:rsidP="00293D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C82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F94EF8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r w:rsidRPr="00CE3C82">
        <w:rPr>
          <w:rFonts w:ascii="Times New Roman" w:hAnsi="Times New Roman" w:cs="Times New Roman"/>
          <w:sz w:val="28"/>
          <w:szCs w:val="28"/>
          <w:lang w:val="ru-RU"/>
        </w:rPr>
        <w:t xml:space="preserve"> 813 МВт потужностей об’єктів відновлюваної електроенергетики інвестовано </w:t>
      </w:r>
      <w:r w:rsidR="00F94EF8">
        <w:rPr>
          <w:rFonts w:ascii="Times New Roman" w:hAnsi="Times New Roman" w:cs="Times New Roman"/>
          <w:b/>
          <w:sz w:val="28"/>
          <w:szCs w:val="28"/>
          <w:lang w:val="ru-RU"/>
        </w:rPr>
        <w:t>понад 730 млн євро!</w:t>
      </w:r>
    </w:p>
    <w:p w:rsidR="0095063D" w:rsidRPr="00F94EF8" w:rsidRDefault="0095063D" w:rsidP="00293D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159B" w:rsidRDefault="003E159B" w:rsidP="00293D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Загалом, на сьогодні в країні</w:t>
      </w:r>
      <w:r w:rsidR="00265914">
        <w:rPr>
          <w:rFonts w:ascii="Times New Roman" w:hAnsi="Times New Roman" w:cs="Times New Roman"/>
          <w:sz w:val="28"/>
          <w:szCs w:val="28"/>
        </w:rPr>
        <w:t xml:space="preserve"> працює </w:t>
      </w:r>
      <w:r w:rsidRPr="00265914">
        <w:rPr>
          <w:rFonts w:ascii="Times New Roman" w:hAnsi="Times New Roman" w:cs="Times New Roman"/>
          <w:b/>
          <w:sz w:val="28"/>
          <w:szCs w:val="28"/>
        </w:rPr>
        <w:t>2240 МВт</w:t>
      </w:r>
      <w:r>
        <w:rPr>
          <w:rFonts w:ascii="Times New Roman" w:hAnsi="Times New Roman" w:cs="Times New Roman"/>
          <w:sz w:val="28"/>
          <w:szCs w:val="28"/>
        </w:rPr>
        <w:t xml:space="preserve"> потужностей, </w:t>
      </w:r>
      <w:r w:rsidR="003D2901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генерують «чисту»</w:t>
      </w:r>
      <w:r w:rsidR="00647BAB">
        <w:rPr>
          <w:rFonts w:ascii="Times New Roman" w:hAnsi="Times New Roman" w:cs="Times New Roman"/>
          <w:sz w:val="28"/>
          <w:szCs w:val="28"/>
        </w:rPr>
        <w:t xml:space="preserve"> електроенергію, що</w:t>
      </w:r>
      <w:r w:rsidR="002C4054">
        <w:rPr>
          <w:rFonts w:ascii="Times New Roman" w:hAnsi="Times New Roman" w:cs="Times New Roman"/>
          <w:sz w:val="28"/>
          <w:szCs w:val="28"/>
        </w:rPr>
        <w:t xml:space="preserve"> у 1,5 рази більше, ніж </w:t>
      </w:r>
      <w:r w:rsidR="00265914">
        <w:rPr>
          <w:rFonts w:ascii="Times New Roman" w:hAnsi="Times New Roman" w:cs="Times New Roman"/>
          <w:sz w:val="28"/>
          <w:szCs w:val="28"/>
        </w:rPr>
        <w:t>на кінець 2017 р</w:t>
      </w:r>
      <w:r w:rsidR="00FD151D">
        <w:rPr>
          <w:rFonts w:ascii="Times New Roman" w:hAnsi="Times New Roman" w:cs="Times New Roman"/>
          <w:sz w:val="28"/>
          <w:szCs w:val="28"/>
        </w:rPr>
        <w:t>оку</w:t>
      </w:r>
      <w:r w:rsidR="002C4054">
        <w:rPr>
          <w:rFonts w:ascii="Times New Roman" w:hAnsi="Times New Roman" w:cs="Times New Roman"/>
          <w:sz w:val="28"/>
          <w:szCs w:val="28"/>
        </w:rPr>
        <w:t xml:space="preserve"> (близь</w:t>
      </w:r>
      <w:r w:rsidR="00265914">
        <w:rPr>
          <w:rFonts w:ascii="Times New Roman" w:hAnsi="Times New Roman" w:cs="Times New Roman"/>
          <w:sz w:val="28"/>
          <w:szCs w:val="28"/>
        </w:rPr>
        <w:t xml:space="preserve">ко </w:t>
      </w:r>
      <w:r w:rsidR="00265914" w:rsidRPr="00265914">
        <w:rPr>
          <w:rFonts w:ascii="Times New Roman" w:hAnsi="Times New Roman" w:cs="Times New Roman"/>
          <w:b/>
          <w:sz w:val="28"/>
          <w:szCs w:val="28"/>
        </w:rPr>
        <w:t>1500 МВт</w:t>
      </w:r>
      <w:r w:rsidR="002C4054">
        <w:rPr>
          <w:rFonts w:ascii="Times New Roman" w:hAnsi="Times New Roman" w:cs="Times New Roman"/>
          <w:b/>
          <w:sz w:val="28"/>
          <w:szCs w:val="28"/>
        </w:rPr>
        <w:t>).</w:t>
      </w:r>
    </w:p>
    <w:p w:rsidR="00202B32" w:rsidRDefault="00202B32" w:rsidP="00293D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A6D" w:rsidRDefault="00202B32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B32">
        <w:rPr>
          <w:rFonts w:ascii="Times New Roman" w:hAnsi="Times New Roman" w:cs="Times New Roman"/>
          <w:sz w:val="28"/>
          <w:szCs w:val="28"/>
        </w:rPr>
        <w:t>Зазначені результати демонструють стрімкий розквіт відновлюваної енергетики</w:t>
      </w:r>
      <w:r w:rsidR="00965A6D">
        <w:rPr>
          <w:rFonts w:ascii="Times New Roman" w:hAnsi="Times New Roman" w:cs="Times New Roman"/>
          <w:sz w:val="28"/>
          <w:szCs w:val="28"/>
        </w:rPr>
        <w:t xml:space="preserve">, підкріплений сприятливою для інвесторів та бізнесу </w:t>
      </w:r>
      <w:r w:rsidR="00FC134B">
        <w:rPr>
          <w:rFonts w:ascii="Times New Roman" w:hAnsi="Times New Roman" w:cs="Times New Roman"/>
          <w:sz w:val="28"/>
          <w:szCs w:val="28"/>
        </w:rPr>
        <w:t xml:space="preserve">законодавчою базою та стимулами, а також </w:t>
      </w:r>
      <w:r w:rsidR="00F34F96">
        <w:rPr>
          <w:rFonts w:ascii="Times New Roman" w:hAnsi="Times New Roman" w:cs="Times New Roman"/>
          <w:sz w:val="28"/>
          <w:szCs w:val="28"/>
        </w:rPr>
        <w:t>загально</w:t>
      </w:r>
      <w:r w:rsidR="00FC134B">
        <w:rPr>
          <w:rFonts w:ascii="Times New Roman" w:hAnsi="Times New Roman" w:cs="Times New Roman"/>
          <w:sz w:val="28"/>
          <w:szCs w:val="28"/>
        </w:rPr>
        <w:t>світовою тенденцією до здешевлення «зелених» технологій.</w:t>
      </w:r>
    </w:p>
    <w:p w:rsidR="00085FB6" w:rsidRDefault="00085FB6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80175" cy="3630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— коп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A6D" w:rsidRDefault="00965A6D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A6D" w:rsidRDefault="00965A6D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Наразі важливо зберегти позитивну динаміку розвитку «чистої» енергетики, запровадивши нову</w:t>
      </w:r>
      <w:r w:rsidR="00FC134B">
        <w:rPr>
          <w:rFonts w:ascii="Times New Roman" w:hAnsi="Times New Roman" w:cs="Times New Roman"/>
          <w:sz w:val="28"/>
          <w:szCs w:val="28"/>
        </w:rPr>
        <w:t xml:space="preserve"> для країни, але вже популярну у провідних країнах світу</w:t>
      </w:r>
      <w:r>
        <w:rPr>
          <w:rFonts w:ascii="Times New Roman" w:hAnsi="Times New Roman" w:cs="Times New Roman"/>
          <w:sz w:val="28"/>
          <w:szCs w:val="28"/>
        </w:rPr>
        <w:t xml:space="preserve"> систему підтримки – аукціони. </w:t>
      </w:r>
    </w:p>
    <w:p w:rsidR="00E62378" w:rsidRDefault="00E62378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378" w:rsidRDefault="00E62378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Відповідний </w:t>
      </w:r>
      <w:r w:rsidRPr="00E62378">
        <w:rPr>
          <w:rFonts w:ascii="Times New Roman" w:hAnsi="Times New Roman" w:cs="Times New Roman"/>
          <w:sz w:val="28"/>
          <w:szCs w:val="28"/>
        </w:rPr>
        <w:t>законопроект №</w:t>
      </w:r>
      <w:r w:rsidR="00965785">
        <w:rPr>
          <w:rFonts w:ascii="Times New Roman" w:hAnsi="Times New Roman" w:cs="Times New Roman"/>
          <w:sz w:val="28"/>
          <w:szCs w:val="28"/>
        </w:rPr>
        <w:t xml:space="preserve"> </w:t>
      </w:r>
      <w:r w:rsidRPr="00E62378">
        <w:rPr>
          <w:rFonts w:ascii="Times New Roman" w:hAnsi="Times New Roman" w:cs="Times New Roman"/>
          <w:sz w:val="28"/>
          <w:szCs w:val="28"/>
        </w:rPr>
        <w:t xml:space="preserve">8449-д від 05.12.2018 </w:t>
      </w:r>
      <w:r w:rsidR="00FC134B">
        <w:rPr>
          <w:rFonts w:ascii="Times New Roman" w:hAnsi="Times New Roman" w:cs="Times New Roman"/>
          <w:sz w:val="28"/>
          <w:szCs w:val="28"/>
        </w:rPr>
        <w:t xml:space="preserve">щодо переходу на аукціони </w:t>
      </w:r>
      <w:r w:rsidR="00FA4B42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FA4B42" w:rsidRPr="008668A1">
          <w:rPr>
            <w:rStyle w:val="a4"/>
            <w:rFonts w:ascii="Times New Roman" w:hAnsi="Times New Roman" w:cs="Times New Roman"/>
            <w:sz w:val="28"/>
            <w:szCs w:val="28"/>
          </w:rPr>
          <w:t>https://bit.ly/2s2md55</w:t>
        </w:r>
      </w:hyperlink>
      <w:r w:rsidR="00FA4B42">
        <w:rPr>
          <w:rFonts w:ascii="Times New Roman" w:hAnsi="Times New Roman" w:cs="Times New Roman"/>
          <w:sz w:val="28"/>
          <w:szCs w:val="28"/>
        </w:rPr>
        <w:t xml:space="preserve">) </w:t>
      </w:r>
      <w:r w:rsidR="00FC134B">
        <w:rPr>
          <w:rFonts w:ascii="Times New Roman" w:hAnsi="Times New Roman" w:cs="Times New Roman"/>
          <w:sz w:val="28"/>
          <w:szCs w:val="28"/>
        </w:rPr>
        <w:t>схвалено Парламентом</w:t>
      </w:r>
      <w:r w:rsidRPr="00E62378">
        <w:rPr>
          <w:rFonts w:ascii="Times New Roman" w:hAnsi="Times New Roman" w:cs="Times New Roman"/>
          <w:sz w:val="28"/>
          <w:szCs w:val="28"/>
        </w:rPr>
        <w:t xml:space="preserve"> у першому читанні за основу </w:t>
      </w:r>
      <w:r w:rsidR="00E8110A">
        <w:rPr>
          <w:rFonts w:ascii="Times New Roman" w:hAnsi="Times New Roman" w:cs="Times New Roman"/>
          <w:sz w:val="28"/>
          <w:szCs w:val="28"/>
        </w:rPr>
        <w:br/>
      </w:r>
      <w:r w:rsidRPr="00E62378">
        <w:rPr>
          <w:rFonts w:ascii="Times New Roman" w:hAnsi="Times New Roman" w:cs="Times New Roman"/>
          <w:sz w:val="28"/>
          <w:szCs w:val="28"/>
        </w:rPr>
        <w:t>20 грудня цього року.</w:t>
      </w:r>
    </w:p>
    <w:p w:rsidR="00965A6D" w:rsidRDefault="00965A6D" w:rsidP="00293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4B" w:rsidRPr="00E62378" w:rsidRDefault="00FC134B" w:rsidP="00FC134B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62378">
        <w:rPr>
          <w:rFonts w:ascii="Times New Roman" w:hAnsi="Times New Roman" w:cs="Times New Roman"/>
          <w:sz w:val="28"/>
          <w:szCs w:val="28"/>
        </w:rPr>
        <w:t xml:space="preserve">Ключова ідея </w:t>
      </w:r>
      <w:r w:rsidR="00F34F96">
        <w:rPr>
          <w:rFonts w:ascii="Times New Roman" w:hAnsi="Times New Roman" w:cs="Times New Roman"/>
          <w:sz w:val="28"/>
          <w:szCs w:val="28"/>
        </w:rPr>
        <w:t>цього законопроекту</w:t>
      </w:r>
      <w:r w:rsidRPr="00E62378">
        <w:rPr>
          <w:rFonts w:ascii="Times New Roman" w:hAnsi="Times New Roman" w:cs="Times New Roman"/>
          <w:sz w:val="28"/>
          <w:szCs w:val="28"/>
        </w:rPr>
        <w:t xml:space="preserve"> – завдяки механізму аукціонів забезпечити:</w:t>
      </w:r>
    </w:p>
    <w:p w:rsidR="00FC134B" w:rsidRPr="00E62378" w:rsidRDefault="00FC134B" w:rsidP="00FC134B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62378">
        <w:rPr>
          <w:rFonts w:ascii="Times New Roman" w:hAnsi="Times New Roman" w:cs="Times New Roman"/>
          <w:sz w:val="28"/>
          <w:szCs w:val="28"/>
        </w:rPr>
        <w:t>здешевлення вартості «чистої» електроенергії;</w:t>
      </w:r>
    </w:p>
    <w:p w:rsidR="00FC134B" w:rsidRPr="00E62378" w:rsidRDefault="00FC134B" w:rsidP="00FC134B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62378">
        <w:rPr>
          <w:rFonts w:ascii="Times New Roman" w:hAnsi="Times New Roman" w:cs="Times New Roman"/>
          <w:sz w:val="28"/>
          <w:szCs w:val="28"/>
        </w:rPr>
        <w:t>прозорий та конкурентний розвиток відновлюваної енергетики;</w:t>
      </w:r>
    </w:p>
    <w:p w:rsidR="0095063D" w:rsidRPr="00085FB6" w:rsidRDefault="00FC134B" w:rsidP="00293D34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70E6">
        <w:rPr>
          <w:rFonts w:ascii="Times New Roman" w:hAnsi="Times New Roman" w:cs="Times New Roman"/>
          <w:sz w:val="28"/>
          <w:szCs w:val="28"/>
        </w:rPr>
        <w:t>стабільність на ринку фінансування «зелених» проектів.</w:t>
      </w:r>
    </w:p>
    <w:p w:rsidR="00085FB6" w:rsidRDefault="00085FB6" w:rsidP="00085FB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85FB6" w:rsidRPr="000D5445" w:rsidRDefault="00085FB6" w:rsidP="00085F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45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0D5445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0D5445">
        <w:rPr>
          <w:rFonts w:ascii="Times New Roman" w:hAnsi="Times New Roman" w:cs="Times New Roman"/>
          <w:b/>
          <w:sz w:val="28"/>
          <w:szCs w:val="28"/>
        </w:rPr>
        <w:t>язків з громадськістю</w:t>
      </w:r>
      <w:r w:rsidRPr="000D54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D5445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</w:p>
    <w:p w:rsidR="00085FB6" w:rsidRPr="00F0151A" w:rsidRDefault="00085FB6" w:rsidP="00085F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тел/факс +38 (044) 590-59-65</w:t>
      </w:r>
    </w:p>
    <w:p w:rsidR="00085FB6" w:rsidRPr="00F0151A" w:rsidRDefault="00085FB6" w:rsidP="00085F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www.saee.gov.ua</w:t>
      </w:r>
    </w:p>
    <w:p w:rsidR="00085FB6" w:rsidRPr="00F0151A" w:rsidRDefault="00085FB6" w:rsidP="00085F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 xml:space="preserve">https://www.facebook.com/saeeUA </w:t>
      </w:r>
    </w:p>
    <w:p w:rsidR="00085FB6" w:rsidRPr="00F0151A" w:rsidRDefault="00085FB6" w:rsidP="00085F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https://twitter.com/SAEE_Ukraine</w:t>
      </w:r>
    </w:p>
    <w:p w:rsidR="00085FB6" w:rsidRPr="00F0151A" w:rsidRDefault="00085FB6" w:rsidP="00085F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м.Київ, провулок Музейний, 12</w:t>
      </w:r>
    </w:p>
    <w:p w:rsidR="00085FB6" w:rsidRPr="002470E6" w:rsidRDefault="00085FB6" w:rsidP="00085FB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85FB6" w:rsidRPr="002470E6" w:rsidSect="001C0EE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B73CD"/>
    <w:multiLevelType w:val="hybridMultilevel"/>
    <w:tmpl w:val="020285E0"/>
    <w:lvl w:ilvl="0" w:tplc="23F268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42923"/>
    <w:multiLevelType w:val="hybridMultilevel"/>
    <w:tmpl w:val="9E22151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14932"/>
    <w:multiLevelType w:val="hybridMultilevel"/>
    <w:tmpl w:val="A542621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EA"/>
    <w:rsid w:val="000110A6"/>
    <w:rsid w:val="000775C9"/>
    <w:rsid w:val="00085FB6"/>
    <w:rsid w:val="0011566F"/>
    <w:rsid w:val="001C0EE5"/>
    <w:rsid w:val="001D3DF2"/>
    <w:rsid w:val="00202B32"/>
    <w:rsid w:val="002470E6"/>
    <w:rsid w:val="00265914"/>
    <w:rsid w:val="00293D34"/>
    <w:rsid w:val="002C4054"/>
    <w:rsid w:val="002E402B"/>
    <w:rsid w:val="00310C79"/>
    <w:rsid w:val="00313F7E"/>
    <w:rsid w:val="00367B1A"/>
    <w:rsid w:val="00367BEA"/>
    <w:rsid w:val="00392354"/>
    <w:rsid w:val="003975EA"/>
    <w:rsid w:val="003D2901"/>
    <w:rsid w:val="003D5089"/>
    <w:rsid w:val="003E159B"/>
    <w:rsid w:val="004A6FC7"/>
    <w:rsid w:val="00510DD9"/>
    <w:rsid w:val="0055012F"/>
    <w:rsid w:val="00612891"/>
    <w:rsid w:val="00647BAB"/>
    <w:rsid w:val="0068492E"/>
    <w:rsid w:val="006E04C6"/>
    <w:rsid w:val="00701B37"/>
    <w:rsid w:val="007439EB"/>
    <w:rsid w:val="007D747D"/>
    <w:rsid w:val="007F24F5"/>
    <w:rsid w:val="00805DBB"/>
    <w:rsid w:val="00880017"/>
    <w:rsid w:val="00946A3F"/>
    <w:rsid w:val="0095063D"/>
    <w:rsid w:val="00965785"/>
    <w:rsid w:val="00965A6D"/>
    <w:rsid w:val="00AB6B44"/>
    <w:rsid w:val="00AE1A47"/>
    <w:rsid w:val="00B32286"/>
    <w:rsid w:val="00C71BAA"/>
    <w:rsid w:val="00CE3C82"/>
    <w:rsid w:val="00D00936"/>
    <w:rsid w:val="00DE02C4"/>
    <w:rsid w:val="00E157AB"/>
    <w:rsid w:val="00E475C2"/>
    <w:rsid w:val="00E54B86"/>
    <w:rsid w:val="00E62378"/>
    <w:rsid w:val="00E7771D"/>
    <w:rsid w:val="00E8110A"/>
    <w:rsid w:val="00F02830"/>
    <w:rsid w:val="00F34F96"/>
    <w:rsid w:val="00F94EF8"/>
    <w:rsid w:val="00FA4B42"/>
    <w:rsid w:val="00FC134B"/>
    <w:rsid w:val="00FC1C4E"/>
    <w:rsid w:val="00FD151D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36E8A-5086-46D2-ABB2-BABAE851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2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A4B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2s2md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dcterms:created xsi:type="dcterms:W3CDTF">2019-01-14T06:16:00Z</dcterms:created>
  <dcterms:modified xsi:type="dcterms:W3CDTF">2019-01-14T06:16:00Z</dcterms:modified>
</cp:coreProperties>
</file>